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3FF6" w14:textId="77777777" w:rsidR="00AF704D" w:rsidRDefault="00F206FF">
      <w:pPr>
        <w:spacing w:before="68" w:line="322" w:lineRule="exact"/>
        <w:ind w:left="193" w:right="340"/>
        <w:jc w:val="center"/>
        <w:rPr>
          <w:b/>
          <w:sz w:val="28"/>
        </w:rPr>
      </w:pPr>
      <w:r>
        <w:rPr>
          <w:b/>
          <w:noProof/>
          <w:sz w:val="28"/>
        </w:rPr>
        <w:drawing>
          <wp:anchor distT="0" distB="0" distL="0" distR="0" simplePos="0" relativeHeight="15729152" behindDoc="0" locked="0" layoutInCell="1" allowOverlap="1" wp14:anchorId="2125B863" wp14:editId="3F1F7F1D">
            <wp:simplePos x="0" y="0"/>
            <wp:positionH relativeFrom="page">
              <wp:posOffset>5511716</wp:posOffset>
            </wp:positionH>
            <wp:positionV relativeFrom="paragraph">
              <wp:posOffset>49021</wp:posOffset>
            </wp:positionV>
            <wp:extent cx="1328503" cy="4796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28503" cy="479698"/>
                    </a:xfrm>
                    <a:prstGeom prst="rect">
                      <a:avLst/>
                    </a:prstGeom>
                  </pic:spPr>
                </pic:pic>
              </a:graphicData>
            </a:graphic>
          </wp:anchor>
        </w:drawing>
      </w:r>
      <w:r>
        <w:rPr>
          <w:b/>
          <w:sz w:val="28"/>
        </w:rPr>
        <w:t>The</w:t>
      </w:r>
      <w:r>
        <w:rPr>
          <w:b/>
          <w:spacing w:val="-7"/>
          <w:sz w:val="28"/>
        </w:rPr>
        <w:t xml:space="preserve"> </w:t>
      </w:r>
      <w:r>
        <w:rPr>
          <w:b/>
          <w:sz w:val="28"/>
        </w:rPr>
        <w:t>University</w:t>
      </w:r>
      <w:r>
        <w:rPr>
          <w:b/>
          <w:spacing w:val="-6"/>
          <w:sz w:val="28"/>
        </w:rPr>
        <w:t xml:space="preserve"> </w:t>
      </w:r>
      <w:r>
        <w:rPr>
          <w:b/>
          <w:sz w:val="28"/>
        </w:rPr>
        <w:t>of</w:t>
      </w:r>
      <w:r>
        <w:rPr>
          <w:b/>
          <w:spacing w:val="-7"/>
          <w:sz w:val="28"/>
        </w:rPr>
        <w:t xml:space="preserve"> </w:t>
      </w:r>
      <w:r>
        <w:rPr>
          <w:b/>
          <w:spacing w:val="-2"/>
          <w:sz w:val="28"/>
        </w:rPr>
        <w:t>Waikato</w:t>
      </w:r>
    </w:p>
    <w:p w14:paraId="02DFB0B0" w14:textId="77777777" w:rsidR="00AF704D" w:rsidRDefault="00F206FF">
      <w:pPr>
        <w:ind w:left="193" w:right="342"/>
        <w:jc w:val="center"/>
        <w:rPr>
          <w:b/>
          <w:sz w:val="28"/>
        </w:rPr>
      </w:pPr>
      <w:r>
        <w:rPr>
          <w:b/>
          <w:sz w:val="28"/>
        </w:rPr>
        <w:t>Te</w:t>
      </w:r>
      <w:r>
        <w:rPr>
          <w:b/>
          <w:spacing w:val="-4"/>
          <w:sz w:val="28"/>
        </w:rPr>
        <w:t xml:space="preserve"> </w:t>
      </w:r>
      <w:r>
        <w:rPr>
          <w:b/>
          <w:sz w:val="28"/>
        </w:rPr>
        <w:t>Whare</w:t>
      </w:r>
      <w:r>
        <w:rPr>
          <w:b/>
          <w:spacing w:val="-4"/>
          <w:sz w:val="28"/>
        </w:rPr>
        <w:t xml:space="preserve"> </w:t>
      </w:r>
      <w:r>
        <w:rPr>
          <w:b/>
          <w:sz w:val="28"/>
        </w:rPr>
        <w:t>Wānanga</w:t>
      </w:r>
      <w:r>
        <w:rPr>
          <w:b/>
          <w:spacing w:val="-4"/>
          <w:sz w:val="28"/>
        </w:rPr>
        <w:t xml:space="preserve"> </w:t>
      </w:r>
      <w:r>
        <w:rPr>
          <w:b/>
          <w:sz w:val="28"/>
        </w:rPr>
        <w:t>o</w:t>
      </w:r>
      <w:r>
        <w:rPr>
          <w:b/>
          <w:spacing w:val="-4"/>
          <w:sz w:val="28"/>
        </w:rPr>
        <w:t xml:space="preserve"> </w:t>
      </w:r>
      <w:r>
        <w:rPr>
          <w:b/>
          <w:spacing w:val="-2"/>
          <w:sz w:val="28"/>
        </w:rPr>
        <w:t>Waikato</w:t>
      </w:r>
    </w:p>
    <w:p w14:paraId="5A8A0E20" w14:textId="77777777" w:rsidR="00AF704D" w:rsidRDefault="00AF704D">
      <w:pPr>
        <w:pStyle w:val="BodyText"/>
        <w:spacing w:before="321"/>
        <w:rPr>
          <w:b/>
          <w:sz w:val="28"/>
        </w:rPr>
      </w:pPr>
    </w:p>
    <w:p w14:paraId="7D4CD8AF" w14:textId="77777777" w:rsidR="00AF704D" w:rsidRDefault="00F206FF">
      <w:pPr>
        <w:ind w:left="193" w:right="331"/>
        <w:jc w:val="center"/>
        <w:rPr>
          <w:b/>
          <w:sz w:val="28"/>
        </w:rPr>
      </w:pPr>
      <w:r>
        <w:rPr>
          <w:b/>
          <w:sz w:val="28"/>
        </w:rPr>
        <w:t>POSITION</w:t>
      </w:r>
      <w:r>
        <w:rPr>
          <w:b/>
          <w:spacing w:val="-8"/>
          <w:sz w:val="28"/>
        </w:rPr>
        <w:t xml:space="preserve"> </w:t>
      </w:r>
      <w:r>
        <w:rPr>
          <w:b/>
          <w:spacing w:val="-2"/>
          <w:sz w:val="28"/>
        </w:rPr>
        <w:t>DESCRIPTION</w:t>
      </w:r>
    </w:p>
    <w:p w14:paraId="0821BA79" w14:textId="77777777" w:rsidR="00AF704D" w:rsidRDefault="00AF704D">
      <w:pPr>
        <w:pStyle w:val="BodyText"/>
        <w:spacing w:before="2"/>
        <w:rPr>
          <w:b/>
          <w:sz w:val="28"/>
        </w:rPr>
      </w:pPr>
    </w:p>
    <w:p w14:paraId="10FB620B" w14:textId="77777777" w:rsidR="00AF704D" w:rsidRDefault="00F206FF">
      <w:pPr>
        <w:ind w:left="342" w:right="149"/>
        <w:jc w:val="center"/>
        <w:rPr>
          <w:b/>
          <w:sz w:val="28"/>
        </w:rPr>
      </w:pPr>
      <w:r>
        <w:rPr>
          <w:b/>
          <w:noProof/>
          <w:sz w:val="28"/>
        </w:rPr>
        <mc:AlternateContent>
          <mc:Choice Requires="wpg">
            <w:drawing>
              <wp:anchor distT="0" distB="0" distL="0" distR="0" simplePos="0" relativeHeight="487476736" behindDoc="1" locked="0" layoutInCell="1" allowOverlap="1" wp14:anchorId="365C4A83" wp14:editId="0DA3484D">
                <wp:simplePos x="0" y="0"/>
                <wp:positionH relativeFrom="page">
                  <wp:posOffset>1007668</wp:posOffset>
                </wp:positionH>
                <wp:positionV relativeFrom="paragraph">
                  <wp:posOffset>488520</wp:posOffset>
                </wp:positionV>
                <wp:extent cx="5759450" cy="56711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5671185"/>
                          <a:chOff x="0" y="0"/>
                          <a:chExt cx="5759450" cy="5671185"/>
                        </a:xfrm>
                      </wpg:grpSpPr>
                      <wps:wsp>
                        <wps:cNvPr id="3" name="Graphic 3"/>
                        <wps:cNvSpPr/>
                        <wps:spPr>
                          <a:xfrm>
                            <a:off x="0" y="0"/>
                            <a:ext cx="5759450" cy="1693545"/>
                          </a:xfrm>
                          <a:custGeom>
                            <a:avLst/>
                            <a:gdLst/>
                            <a:ahLst/>
                            <a:cxnLst/>
                            <a:rect l="l" t="t" r="r" b="b"/>
                            <a:pathLst>
                              <a:path w="5759450" h="1693545">
                                <a:moveTo>
                                  <a:pt x="5758891" y="1405521"/>
                                </a:moveTo>
                                <a:lnTo>
                                  <a:pt x="1092708" y="1405521"/>
                                </a:lnTo>
                                <a:lnTo>
                                  <a:pt x="0" y="1405521"/>
                                </a:lnTo>
                                <a:lnTo>
                                  <a:pt x="0" y="1693545"/>
                                </a:lnTo>
                                <a:lnTo>
                                  <a:pt x="1092657" y="1693545"/>
                                </a:lnTo>
                                <a:lnTo>
                                  <a:pt x="5758891" y="1693545"/>
                                </a:lnTo>
                                <a:lnTo>
                                  <a:pt x="5758891" y="1405521"/>
                                </a:lnTo>
                                <a:close/>
                              </a:path>
                              <a:path w="5759450" h="1693545">
                                <a:moveTo>
                                  <a:pt x="5758891" y="829132"/>
                                </a:moveTo>
                                <a:lnTo>
                                  <a:pt x="1092708" y="829132"/>
                                </a:lnTo>
                                <a:lnTo>
                                  <a:pt x="0" y="829132"/>
                                </a:lnTo>
                                <a:lnTo>
                                  <a:pt x="0" y="1117473"/>
                                </a:lnTo>
                                <a:lnTo>
                                  <a:pt x="0" y="1405509"/>
                                </a:lnTo>
                                <a:lnTo>
                                  <a:pt x="1092657" y="1405509"/>
                                </a:lnTo>
                                <a:lnTo>
                                  <a:pt x="5758891" y="1405509"/>
                                </a:lnTo>
                                <a:lnTo>
                                  <a:pt x="5758891" y="1117473"/>
                                </a:lnTo>
                                <a:lnTo>
                                  <a:pt x="5758891" y="829132"/>
                                </a:lnTo>
                                <a:close/>
                              </a:path>
                              <a:path w="5759450" h="1693545">
                                <a:moveTo>
                                  <a:pt x="5758891" y="0"/>
                                </a:moveTo>
                                <a:lnTo>
                                  <a:pt x="1092708" y="0"/>
                                </a:lnTo>
                                <a:lnTo>
                                  <a:pt x="0" y="0"/>
                                </a:lnTo>
                                <a:lnTo>
                                  <a:pt x="0" y="541020"/>
                                </a:lnTo>
                                <a:lnTo>
                                  <a:pt x="0" y="829056"/>
                                </a:lnTo>
                                <a:lnTo>
                                  <a:pt x="1092657" y="829056"/>
                                </a:lnTo>
                                <a:lnTo>
                                  <a:pt x="5758891" y="829056"/>
                                </a:lnTo>
                                <a:lnTo>
                                  <a:pt x="5758891" y="541020"/>
                                </a:lnTo>
                                <a:lnTo>
                                  <a:pt x="5758891" y="0"/>
                                </a:lnTo>
                                <a:close/>
                              </a:path>
                            </a:pathLst>
                          </a:custGeom>
                          <a:solidFill>
                            <a:srgbClr val="F1F1F1"/>
                          </a:solidFill>
                        </wps:spPr>
                        <wps:bodyPr wrap="square" lIns="0" tIns="0" rIns="0" bIns="0" rtlCol="0">
                          <a:prstTxWarp prst="textNoShape">
                            <a:avLst/>
                          </a:prstTxWarp>
                          <a:noAutofit/>
                        </wps:bodyPr>
                      </wps:wsp>
                      <wps:wsp>
                        <wps:cNvPr id="4" name="Graphic 4"/>
                        <wps:cNvSpPr/>
                        <wps:spPr>
                          <a:xfrm>
                            <a:off x="87706" y="1677161"/>
                            <a:ext cx="5373370" cy="3990975"/>
                          </a:xfrm>
                          <a:custGeom>
                            <a:avLst/>
                            <a:gdLst/>
                            <a:ahLst/>
                            <a:cxnLst/>
                            <a:rect l="l" t="t" r="r" b="b"/>
                            <a:pathLst>
                              <a:path w="5373370" h="3990975">
                                <a:moveTo>
                                  <a:pt x="0" y="3990975"/>
                                </a:moveTo>
                                <a:lnTo>
                                  <a:pt x="5373370" y="3990975"/>
                                </a:lnTo>
                                <a:lnTo>
                                  <a:pt x="5373370" y="0"/>
                                </a:lnTo>
                                <a:lnTo>
                                  <a:pt x="0" y="0"/>
                                </a:lnTo>
                                <a:lnTo>
                                  <a:pt x="0" y="3990975"/>
                                </a:lnTo>
                                <a:close/>
                              </a:path>
                            </a:pathLst>
                          </a:custGeom>
                          <a:ln w="6096">
                            <a:solidFill>
                              <a:srgbClr val="000000"/>
                            </a:solidFill>
                            <a:prstDash val="solid"/>
                          </a:ln>
                        </wps:spPr>
                        <wps:bodyPr wrap="square" lIns="0" tIns="0" rIns="0" bIns="0" rtlCol="0">
                          <a:prstTxWarp prst="textNoShape">
                            <a:avLst/>
                          </a:prstTxWarp>
                          <a:noAutofit/>
                        </wps:bodyPr>
                      </wps:wsp>
                      <wps:wsp>
                        <wps:cNvPr id="5" name="Textbox 5"/>
                        <wps:cNvSpPr txBox="1"/>
                        <wps:spPr>
                          <a:xfrm>
                            <a:off x="161544" y="3378908"/>
                            <a:ext cx="4058285" cy="2082800"/>
                          </a:xfrm>
                          <a:prstGeom prst="rect">
                            <a:avLst/>
                          </a:prstGeom>
                        </wps:spPr>
                        <wps:txbx>
                          <w:txbxContent>
                            <w:p w14:paraId="42F5A592" w14:textId="77777777" w:rsidR="00AF704D" w:rsidRDefault="00F206FF">
                              <w:pPr>
                                <w:spacing w:line="247" w:lineRule="exact"/>
                                <w:rPr>
                                  <w:b/>
                                </w:rPr>
                              </w:pPr>
                              <w:r>
                                <w:rPr>
                                  <w:b/>
                                  <w:spacing w:val="-2"/>
                                </w:rPr>
                                <w:t>Values</w:t>
                              </w:r>
                            </w:p>
                            <w:p w14:paraId="64DD9972" w14:textId="77777777" w:rsidR="00AF704D" w:rsidRDefault="00F206FF">
                              <w:pPr>
                                <w:spacing w:before="248" w:line="252" w:lineRule="exact"/>
                              </w:pPr>
                              <w:r>
                                <w:t>Ko</w:t>
                              </w:r>
                              <w:r>
                                <w:rPr>
                                  <w:spacing w:val="-5"/>
                                </w:rPr>
                                <w:t xml:space="preserve"> </w:t>
                              </w:r>
                              <w:proofErr w:type="spellStart"/>
                              <w:r>
                                <w:t>te</w:t>
                              </w:r>
                              <w:proofErr w:type="spellEnd"/>
                              <w:r>
                                <w:rPr>
                                  <w:spacing w:val="-4"/>
                                </w:rPr>
                                <w:t xml:space="preserve"> </w:t>
                              </w:r>
                              <w:r>
                                <w:t>mana</w:t>
                              </w:r>
                              <w:r>
                                <w:rPr>
                                  <w:spacing w:val="-4"/>
                                </w:rPr>
                                <w:t xml:space="preserve"> </w:t>
                              </w:r>
                              <w:r>
                                <w:t>o</w:t>
                              </w:r>
                              <w:r>
                                <w:rPr>
                                  <w:spacing w:val="-2"/>
                                </w:rPr>
                                <w:t xml:space="preserve"> </w:t>
                              </w:r>
                              <w:r>
                                <w:t>Te</w:t>
                              </w:r>
                              <w:r>
                                <w:rPr>
                                  <w:spacing w:val="-4"/>
                                </w:rPr>
                                <w:t xml:space="preserve"> </w:t>
                              </w:r>
                              <w:r>
                                <w:t>Whare</w:t>
                              </w:r>
                              <w:r>
                                <w:rPr>
                                  <w:spacing w:val="-4"/>
                                </w:rPr>
                                <w:t xml:space="preserve"> </w:t>
                              </w:r>
                              <w:r>
                                <w:t>Wānanga</w:t>
                              </w:r>
                              <w:r>
                                <w:rPr>
                                  <w:spacing w:val="-2"/>
                                </w:rPr>
                                <w:t xml:space="preserve"> </w:t>
                              </w:r>
                              <w:r>
                                <w:t>o</w:t>
                              </w:r>
                              <w:r>
                                <w:rPr>
                                  <w:spacing w:val="-4"/>
                                </w:rPr>
                                <w:t xml:space="preserve"> </w:t>
                              </w:r>
                              <w:r>
                                <w:t>Waikato</w:t>
                              </w:r>
                              <w:r>
                                <w:rPr>
                                  <w:spacing w:val="-4"/>
                                </w:rPr>
                                <w:t xml:space="preserve"> </w:t>
                              </w:r>
                              <w:r>
                                <w:t>ka</w:t>
                              </w:r>
                              <w:r>
                                <w:rPr>
                                  <w:spacing w:val="-5"/>
                                </w:rPr>
                                <w:t xml:space="preserve"> </w:t>
                              </w:r>
                              <w:proofErr w:type="spellStart"/>
                              <w:r>
                                <w:t>herea</w:t>
                              </w:r>
                              <w:proofErr w:type="spellEnd"/>
                              <w:r>
                                <w:rPr>
                                  <w:spacing w:val="-3"/>
                                </w:rPr>
                                <w:t xml:space="preserve"> </w:t>
                              </w:r>
                              <w:r>
                                <w:t>ki</w:t>
                              </w:r>
                              <w:r>
                                <w:rPr>
                                  <w:spacing w:val="-5"/>
                                </w:rPr>
                                <w:t xml:space="preserve"> </w:t>
                              </w:r>
                              <w:proofErr w:type="spellStart"/>
                              <w:r>
                                <w:t>tō</w:t>
                              </w:r>
                              <w:proofErr w:type="spellEnd"/>
                              <w:r>
                                <w:rPr>
                                  <w:spacing w:val="-3"/>
                                </w:rPr>
                                <w:t xml:space="preserve"> </w:t>
                              </w:r>
                              <w:proofErr w:type="spellStart"/>
                              <w:r>
                                <w:rPr>
                                  <w:spacing w:val="-2"/>
                                </w:rPr>
                                <w:t>tātou</w:t>
                              </w:r>
                              <w:proofErr w:type="spellEnd"/>
                              <w:r>
                                <w:rPr>
                                  <w:spacing w:val="-2"/>
                                </w:rPr>
                                <w:t>:</w:t>
                              </w:r>
                            </w:p>
                            <w:p w14:paraId="2454883A" w14:textId="77777777" w:rsidR="00AF704D" w:rsidRDefault="00F206FF">
                              <w:pPr>
                                <w:numPr>
                                  <w:ilvl w:val="0"/>
                                  <w:numId w:val="2"/>
                                </w:numPr>
                                <w:tabs>
                                  <w:tab w:val="left" w:pos="395"/>
                                </w:tabs>
                                <w:spacing w:line="253" w:lineRule="exact"/>
                                <w:ind w:hanging="362"/>
                              </w:pPr>
                              <w:proofErr w:type="spellStart"/>
                              <w:r>
                                <w:t>Tū</w:t>
                              </w:r>
                              <w:proofErr w:type="spellEnd"/>
                              <w:r>
                                <w:rPr>
                                  <w:spacing w:val="-4"/>
                                </w:rPr>
                                <w:t xml:space="preserve"> </w:t>
                              </w:r>
                              <w:proofErr w:type="spellStart"/>
                              <w:r>
                                <w:t>ngātahi</w:t>
                              </w:r>
                              <w:proofErr w:type="spellEnd"/>
                              <w:r>
                                <w:rPr>
                                  <w:spacing w:val="-5"/>
                                </w:rPr>
                                <w:t xml:space="preserve"> </w:t>
                              </w:r>
                              <w:r>
                                <w:t>me</w:t>
                              </w:r>
                              <w:r>
                                <w:rPr>
                                  <w:spacing w:val="-4"/>
                                </w:rPr>
                                <w:t xml:space="preserve"> </w:t>
                              </w:r>
                              <w:proofErr w:type="spellStart"/>
                              <w:r>
                                <w:t>te</w:t>
                              </w:r>
                              <w:proofErr w:type="spellEnd"/>
                              <w:r>
                                <w:rPr>
                                  <w:spacing w:val="-12"/>
                                </w:rPr>
                                <w:t xml:space="preserve"> </w:t>
                              </w:r>
                              <w:r>
                                <w:rPr>
                                  <w:spacing w:val="-4"/>
                                </w:rPr>
                                <w:t>Māori</w:t>
                              </w:r>
                            </w:p>
                            <w:p w14:paraId="59FADC6E" w14:textId="77777777" w:rsidR="00AF704D" w:rsidRDefault="00F206FF">
                              <w:pPr>
                                <w:numPr>
                                  <w:ilvl w:val="0"/>
                                  <w:numId w:val="2"/>
                                </w:numPr>
                                <w:tabs>
                                  <w:tab w:val="left" w:pos="395"/>
                                </w:tabs>
                                <w:spacing w:before="1" w:line="253" w:lineRule="exact"/>
                                <w:ind w:hanging="362"/>
                              </w:pPr>
                              <w:r>
                                <w:t>Mahi</w:t>
                              </w:r>
                              <w:r>
                                <w:rPr>
                                  <w:spacing w:val="-2"/>
                                </w:rPr>
                                <w:t xml:space="preserve"> </w:t>
                              </w:r>
                              <w:r>
                                <w:rPr>
                                  <w:spacing w:val="-4"/>
                                </w:rPr>
                                <w:t>pono</w:t>
                              </w:r>
                            </w:p>
                            <w:p w14:paraId="07E74D1E" w14:textId="77777777" w:rsidR="00AF704D" w:rsidRDefault="00F206FF">
                              <w:pPr>
                                <w:numPr>
                                  <w:ilvl w:val="0"/>
                                  <w:numId w:val="2"/>
                                </w:numPr>
                                <w:tabs>
                                  <w:tab w:val="left" w:pos="395"/>
                                </w:tabs>
                                <w:spacing w:line="253" w:lineRule="exact"/>
                                <w:ind w:hanging="362"/>
                              </w:pPr>
                              <w:r>
                                <w:t>Whakanui</w:t>
                              </w:r>
                              <w:r>
                                <w:rPr>
                                  <w:spacing w:val="-4"/>
                                </w:rPr>
                                <w:t xml:space="preserve"> </w:t>
                              </w:r>
                              <w:proofErr w:type="spellStart"/>
                              <w:r>
                                <w:t>i</w:t>
                              </w:r>
                              <w:proofErr w:type="spellEnd"/>
                              <w:r>
                                <w:rPr>
                                  <w:spacing w:val="-4"/>
                                </w:rPr>
                                <w:t xml:space="preserve"> </w:t>
                              </w:r>
                              <w:proofErr w:type="spellStart"/>
                              <w:r>
                                <w:t>ngā</w:t>
                              </w:r>
                              <w:proofErr w:type="spellEnd"/>
                              <w:r>
                                <w:rPr>
                                  <w:spacing w:val="-6"/>
                                </w:rPr>
                                <w:t xml:space="preserve"> </w:t>
                              </w:r>
                              <w:proofErr w:type="spellStart"/>
                              <w:r>
                                <w:t>huarahi</w:t>
                              </w:r>
                              <w:proofErr w:type="spellEnd"/>
                              <w:r>
                                <w:rPr>
                                  <w:spacing w:val="-12"/>
                                </w:rPr>
                                <w:t xml:space="preserve"> </w:t>
                              </w:r>
                              <w:proofErr w:type="spellStart"/>
                              <w:r>
                                <w:rPr>
                                  <w:spacing w:val="-5"/>
                                </w:rPr>
                                <w:t>hou</w:t>
                              </w:r>
                              <w:proofErr w:type="spellEnd"/>
                            </w:p>
                            <w:p w14:paraId="4F86339E" w14:textId="77777777" w:rsidR="00AF704D" w:rsidRDefault="00F206FF">
                              <w:pPr>
                                <w:numPr>
                                  <w:ilvl w:val="0"/>
                                  <w:numId w:val="2"/>
                                </w:numPr>
                                <w:tabs>
                                  <w:tab w:val="left" w:pos="395"/>
                                </w:tabs>
                                <w:spacing w:before="5"/>
                                <w:ind w:hanging="362"/>
                              </w:pPr>
                              <w:proofErr w:type="spellStart"/>
                              <w:r>
                                <w:t>Whakarewa</w:t>
                              </w:r>
                              <w:proofErr w:type="spellEnd"/>
                              <w:r>
                                <w:rPr>
                                  <w:spacing w:val="-5"/>
                                </w:rPr>
                                <w:t xml:space="preserve"> </w:t>
                              </w:r>
                              <w:proofErr w:type="spellStart"/>
                              <w:r>
                                <w:t>i</w:t>
                              </w:r>
                              <w:proofErr w:type="spellEnd"/>
                              <w:r>
                                <w:rPr>
                                  <w:spacing w:val="-3"/>
                                </w:rPr>
                                <w:t xml:space="preserve"> </w:t>
                              </w:r>
                              <w:proofErr w:type="spellStart"/>
                              <w:r>
                                <w:t>te</w:t>
                              </w:r>
                              <w:proofErr w:type="spellEnd"/>
                              <w:r>
                                <w:rPr>
                                  <w:spacing w:val="-4"/>
                                </w:rPr>
                                <w:t xml:space="preserve"> </w:t>
                              </w:r>
                              <w:proofErr w:type="spellStart"/>
                              <w:r>
                                <w:t>hiringa</w:t>
                              </w:r>
                              <w:proofErr w:type="spellEnd"/>
                              <w:r>
                                <w:rPr>
                                  <w:spacing w:val="-3"/>
                                </w:rPr>
                                <w:t xml:space="preserve"> </w:t>
                              </w:r>
                              <w:proofErr w:type="spellStart"/>
                              <w:r>
                                <w:t>i</w:t>
                              </w:r>
                              <w:proofErr w:type="spellEnd"/>
                              <w:r>
                                <w:rPr>
                                  <w:spacing w:val="-4"/>
                                </w:rPr>
                                <w:t xml:space="preserve"> </w:t>
                              </w:r>
                              <w:proofErr w:type="spellStart"/>
                              <w:r>
                                <w:t>te</w:t>
                              </w:r>
                              <w:proofErr w:type="spellEnd"/>
                              <w:r>
                                <w:rPr>
                                  <w:spacing w:val="-9"/>
                                </w:rPr>
                                <w:t xml:space="preserve"> </w:t>
                              </w:r>
                              <w:proofErr w:type="spellStart"/>
                              <w:r>
                                <w:rPr>
                                  <w:spacing w:val="-2"/>
                                </w:rPr>
                                <w:t>mahara</w:t>
                              </w:r>
                              <w:proofErr w:type="spellEnd"/>
                            </w:p>
                            <w:p w14:paraId="6A770552" w14:textId="77777777" w:rsidR="00AF704D" w:rsidRDefault="00F206FF">
                              <w:pPr>
                                <w:spacing w:before="248" w:line="252" w:lineRule="exact"/>
                              </w:pPr>
                              <w:r>
                                <w:t>The</w:t>
                              </w:r>
                              <w:r>
                                <w:rPr>
                                  <w:spacing w:val="-4"/>
                                </w:rPr>
                                <w:t xml:space="preserve"> </w:t>
                              </w:r>
                              <w:r>
                                <w:t>University</w:t>
                              </w:r>
                              <w:r>
                                <w:rPr>
                                  <w:spacing w:val="-5"/>
                                </w:rPr>
                                <w:t xml:space="preserve"> </w:t>
                              </w:r>
                              <w:r>
                                <w:t>of</w:t>
                              </w:r>
                              <w:r>
                                <w:rPr>
                                  <w:spacing w:val="-5"/>
                                </w:rPr>
                                <w:t xml:space="preserve"> </w:t>
                              </w:r>
                              <w:r>
                                <w:t>Waikato</w:t>
                              </w:r>
                              <w:r>
                                <w:rPr>
                                  <w:spacing w:val="-3"/>
                                </w:rPr>
                                <w:t xml:space="preserve"> </w:t>
                              </w:r>
                              <w:r>
                                <w:t>places</w:t>
                              </w:r>
                              <w:r>
                                <w:rPr>
                                  <w:spacing w:val="-3"/>
                                </w:rPr>
                                <w:t xml:space="preserve"> </w:t>
                              </w:r>
                              <w:r>
                                <w:t>a</w:t>
                              </w:r>
                              <w:r>
                                <w:rPr>
                                  <w:spacing w:val="-6"/>
                                </w:rPr>
                                <w:t xml:space="preserve"> </w:t>
                              </w:r>
                              <w:r>
                                <w:t>high</w:t>
                              </w:r>
                              <w:r>
                                <w:rPr>
                                  <w:spacing w:val="-4"/>
                                </w:rPr>
                                <w:t xml:space="preserve"> </w:t>
                              </w:r>
                              <w:r>
                                <w:t>value</w:t>
                              </w:r>
                              <w:r>
                                <w:rPr>
                                  <w:spacing w:val="-3"/>
                                </w:rPr>
                                <w:t xml:space="preserve"> </w:t>
                              </w:r>
                              <w:r>
                                <w:rPr>
                                  <w:spacing w:val="-5"/>
                                </w:rPr>
                                <w:t>on:</w:t>
                              </w:r>
                            </w:p>
                            <w:p w14:paraId="7313FB38" w14:textId="77777777" w:rsidR="00AF704D" w:rsidRDefault="00F206FF">
                              <w:pPr>
                                <w:numPr>
                                  <w:ilvl w:val="0"/>
                                  <w:numId w:val="2"/>
                                </w:numPr>
                                <w:tabs>
                                  <w:tab w:val="left" w:pos="431"/>
                                </w:tabs>
                                <w:spacing w:line="252" w:lineRule="exact"/>
                                <w:ind w:left="431" w:hanging="362"/>
                              </w:pPr>
                              <w:r>
                                <w:t>Partnership</w:t>
                              </w:r>
                              <w:r>
                                <w:rPr>
                                  <w:spacing w:val="-8"/>
                                </w:rPr>
                                <w:t xml:space="preserve"> </w:t>
                              </w:r>
                              <w:r>
                                <w:t>with</w:t>
                              </w:r>
                              <w:r>
                                <w:rPr>
                                  <w:spacing w:val="-6"/>
                                </w:rPr>
                                <w:t xml:space="preserve"> </w:t>
                              </w:r>
                              <w:r>
                                <w:rPr>
                                  <w:spacing w:val="-4"/>
                                </w:rPr>
                                <w:t>Māori</w:t>
                              </w:r>
                            </w:p>
                            <w:p w14:paraId="60998AC7" w14:textId="77777777" w:rsidR="00AF704D" w:rsidRDefault="00F206FF">
                              <w:pPr>
                                <w:numPr>
                                  <w:ilvl w:val="0"/>
                                  <w:numId w:val="2"/>
                                </w:numPr>
                                <w:tabs>
                                  <w:tab w:val="left" w:pos="431"/>
                                </w:tabs>
                                <w:spacing w:line="253" w:lineRule="exact"/>
                                <w:ind w:left="431" w:hanging="362"/>
                              </w:pPr>
                              <w:r>
                                <w:t>Acting</w:t>
                              </w:r>
                              <w:r>
                                <w:rPr>
                                  <w:spacing w:val="-5"/>
                                </w:rPr>
                                <w:t xml:space="preserve"> </w:t>
                              </w:r>
                              <w:r>
                                <w:t>with</w:t>
                              </w:r>
                              <w:r>
                                <w:rPr>
                                  <w:spacing w:val="-4"/>
                                </w:rPr>
                                <w:t xml:space="preserve"> </w:t>
                              </w:r>
                              <w:r>
                                <w:rPr>
                                  <w:spacing w:val="-2"/>
                                </w:rPr>
                                <w:t>integrity</w:t>
                              </w:r>
                            </w:p>
                            <w:p w14:paraId="7D6DE2CF" w14:textId="77777777" w:rsidR="00AF704D" w:rsidRDefault="00F206FF">
                              <w:pPr>
                                <w:numPr>
                                  <w:ilvl w:val="0"/>
                                  <w:numId w:val="2"/>
                                </w:numPr>
                                <w:tabs>
                                  <w:tab w:val="left" w:pos="431"/>
                                </w:tabs>
                                <w:spacing w:before="1" w:line="253" w:lineRule="exact"/>
                                <w:ind w:left="431" w:hanging="362"/>
                              </w:pPr>
                              <w:r>
                                <w:t>Celebrating</w:t>
                              </w:r>
                              <w:r>
                                <w:rPr>
                                  <w:spacing w:val="-10"/>
                                </w:rPr>
                                <w:t xml:space="preserve"> </w:t>
                              </w:r>
                              <w:r>
                                <w:rPr>
                                  <w:spacing w:val="-2"/>
                                </w:rPr>
                                <w:t>diversity</w:t>
                              </w:r>
                            </w:p>
                            <w:p w14:paraId="7BA31C53" w14:textId="77777777" w:rsidR="00AF704D" w:rsidRDefault="00F206FF">
                              <w:pPr>
                                <w:numPr>
                                  <w:ilvl w:val="0"/>
                                  <w:numId w:val="2"/>
                                </w:numPr>
                                <w:tabs>
                                  <w:tab w:val="left" w:pos="431"/>
                                </w:tabs>
                                <w:spacing w:line="253" w:lineRule="exact"/>
                                <w:ind w:left="431" w:hanging="362"/>
                              </w:pPr>
                              <w:r>
                                <w:t>Promoting</w:t>
                              </w:r>
                              <w:r>
                                <w:rPr>
                                  <w:spacing w:val="-8"/>
                                </w:rPr>
                                <w:t xml:space="preserve"> </w:t>
                              </w:r>
                              <w:r>
                                <w:rPr>
                                  <w:spacing w:val="-2"/>
                                </w:rPr>
                                <w:t>creativity</w:t>
                              </w:r>
                            </w:p>
                          </w:txbxContent>
                        </wps:txbx>
                        <wps:bodyPr wrap="square" lIns="0" tIns="0" rIns="0" bIns="0" rtlCol="0">
                          <a:noAutofit/>
                        </wps:bodyPr>
                      </wps:wsp>
                      <wps:wsp>
                        <wps:cNvPr id="6" name="Textbox 6"/>
                        <wps:cNvSpPr txBox="1"/>
                        <wps:spPr>
                          <a:xfrm>
                            <a:off x="161544" y="1834842"/>
                            <a:ext cx="5123180" cy="1275715"/>
                          </a:xfrm>
                          <a:prstGeom prst="rect">
                            <a:avLst/>
                          </a:prstGeom>
                        </wps:spPr>
                        <wps:txbx>
                          <w:txbxContent>
                            <w:p w14:paraId="1EAF0A0C" w14:textId="77777777" w:rsidR="00AF704D" w:rsidRDefault="00F206FF">
                              <w:pPr>
                                <w:spacing w:line="247" w:lineRule="exact"/>
                                <w:rPr>
                                  <w:b/>
                                </w:rPr>
                              </w:pPr>
                              <w:r>
                                <w:rPr>
                                  <w:b/>
                                  <w:spacing w:val="-2"/>
                                </w:rPr>
                                <w:t>Vision</w:t>
                              </w:r>
                            </w:p>
                            <w:p w14:paraId="3C212BF3" w14:textId="77777777" w:rsidR="00AF704D" w:rsidRDefault="00F206FF">
                              <w:pPr>
                                <w:spacing w:before="248"/>
                              </w:pPr>
                              <w:r>
                                <w:t xml:space="preserve">Ko </w:t>
                              </w:r>
                              <w:proofErr w:type="spellStart"/>
                              <w:r>
                                <w:t>te</w:t>
                              </w:r>
                              <w:proofErr w:type="spellEnd"/>
                              <w:r>
                                <w:rPr>
                                  <w:spacing w:val="-2"/>
                                </w:rPr>
                                <w:t xml:space="preserve"> </w:t>
                              </w:r>
                              <w:proofErr w:type="spellStart"/>
                              <w:r>
                                <w:rPr>
                                  <w:spacing w:val="-2"/>
                                </w:rPr>
                                <w:t>tangata</w:t>
                              </w:r>
                              <w:proofErr w:type="spellEnd"/>
                            </w:p>
                            <w:p w14:paraId="5F9FEEF4" w14:textId="77777777" w:rsidR="00AF704D" w:rsidRDefault="00F206FF">
                              <w:pPr>
                                <w:spacing w:before="249"/>
                              </w:pPr>
                              <w:r>
                                <w:t>A research-intensive university providing a globally connected, innovative and inclusive</w:t>
                              </w:r>
                              <w:r>
                                <w:rPr>
                                  <w:spacing w:val="-3"/>
                                </w:rPr>
                                <w:t xml:space="preserve"> </w:t>
                              </w:r>
                              <w:proofErr w:type="spellStart"/>
                              <w:r>
                                <w:t>studenty</w:t>
                              </w:r>
                              <w:proofErr w:type="spellEnd"/>
                              <w:r>
                                <w:rPr>
                                  <w:spacing w:val="-5"/>
                                </w:rPr>
                                <w:t xml:space="preserve"> </w:t>
                              </w:r>
                              <w:r>
                                <w:t>experience</w:t>
                              </w:r>
                              <w:r>
                                <w:rPr>
                                  <w:spacing w:val="-3"/>
                                </w:rPr>
                                <w:t xml:space="preserve"> </w:t>
                              </w:r>
                              <w:r>
                                <w:t>in</w:t>
                              </w:r>
                              <w:r>
                                <w:rPr>
                                  <w:spacing w:val="-3"/>
                                </w:rPr>
                                <w:t xml:space="preserve"> </w:t>
                              </w:r>
                              <w:r>
                                <w:t>an</w:t>
                              </w:r>
                              <w:r>
                                <w:rPr>
                                  <w:spacing w:val="-3"/>
                                </w:rPr>
                                <w:t xml:space="preserve"> </w:t>
                              </w:r>
                              <w:r>
                                <w:t>environment</w:t>
                              </w:r>
                              <w:r>
                                <w:rPr>
                                  <w:spacing w:val="-6"/>
                                </w:rPr>
                                <w:t xml:space="preserve"> </w:t>
                              </w:r>
                              <w:proofErr w:type="spellStart"/>
                              <w:r>
                                <w:t>characterised</w:t>
                              </w:r>
                              <w:proofErr w:type="spellEnd"/>
                              <w:r>
                                <w:rPr>
                                  <w:spacing w:val="-3"/>
                                </w:rPr>
                                <w:t xml:space="preserve"> </w:t>
                              </w:r>
                              <w:r>
                                <w:t>by</w:t>
                              </w:r>
                              <w:r>
                                <w:rPr>
                                  <w:spacing w:val="-5"/>
                                </w:rPr>
                                <w:t xml:space="preserve"> </w:t>
                              </w:r>
                              <w:r>
                                <w:t>a</w:t>
                              </w:r>
                              <w:r>
                                <w:rPr>
                                  <w:spacing w:val="-5"/>
                                </w:rPr>
                                <w:t xml:space="preserve"> </w:t>
                              </w:r>
                              <w:r>
                                <w:t>commitment</w:t>
                              </w:r>
                              <w:r>
                                <w:rPr>
                                  <w:spacing w:val="-4"/>
                                </w:rPr>
                                <w:t xml:space="preserve"> </w:t>
                              </w:r>
                              <w:r>
                                <w:t xml:space="preserve">to diversity, respect for Indigenous knowledge, and high levels of community </w:t>
                              </w:r>
                              <w:r>
                                <w:rPr>
                                  <w:spacing w:val="-2"/>
                                </w:rPr>
                                <w:t>engagement.</w:t>
                              </w:r>
                            </w:p>
                          </w:txbxContent>
                        </wps:txbx>
                        <wps:bodyPr wrap="square" lIns="0" tIns="0" rIns="0" bIns="0" rtlCol="0">
                          <a:noAutofit/>
                        </wps:bodyPr>
                      </wps:wsp>
                    </wpg:wgp>
                  </a:graphicData>
                </a:graphic>
              </wp:anchor>
            </w:drawing>
          </mc:Choice>
          <mc:Fallback>
            <w:pict>
              <v:group w14:anchorId="365C4A83" id="Group 2" o:spid="_x0000_s1026" style="position:absolute;left:0;text-align:left;margin-left:79.35pt;margin-top:38.45pt;width:453.5pt;height:446.55pt;z-index:-15839744;mso-wrap-distance-left:0;mso-wrap-distance-right:0;mso-position-horizontal-relative:page" coordsize="57594,56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">
                <v:shape id="Graphic 3" o:spid="_x0000_s1027" style="position:absolute;width:57594;height:16935;visibility:visible;mso-wrap-style:square;v-text-anchor:top" coordsize="5759450,169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" path="m5758891,1405521r-4666183,l,1405521r,288024l1092657,1693545r4666234,l5758891,1405521xem5758891,829132r-4666183,l,829132r,288341l,1405509r1092657,l5758891,1405509r,-288036l5758891,829132xem5758891,l1092708,,,,,541020,,829056r1092657,l5758891,829056r,-288036l5758891,xe" fillcolor="#f1f1f1" stroked="f">
                  <v:path arrowok="t"/>
                </v:shape>
                <v:shape id="Graphic 4" o:spid="_x0000_s1028" style="position:absolute;left:877;top:16771;width:53733;height:39910;visibility:visible;mso-wrap-style:square;v-text-anchor:top" coordsize="5373370,399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" path="m,3990975r5373370,l5373370,,,,,3990975xe" filled="f" strokeweight=".48pt">
                  <v:path arrowok="t"/>
                </v:shape>
                <v:shapetype id="_x0000_t202" coordsize="21600,21600" o:spt="202" path="m,l,21600r21600,l21600,xe">
                  <v:stroke joinstyle="miter"/>
                  <v:path gradientshapeok="t" o:connecttype="rect"/>
                </v:shapetype>
                <v:shape id="Textbox 5" o:spid="_x0000_s1029" type="#_x0000_t202" style="position:absolute;left:1615;top:33789;width:40583;height:20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2F5A592" w14:textId="77777777" w:rsidR="00AF704D" w:rsidRDefault="00F206FF">
                        <w:pPr>
                          <w:spacing w:line="247" w:lineRule="exact"/>
                          <w:rPr>
                            <w:b/>
                          </w:rPr>
                        </w:pPr>
                        <w:r>
                          <w:rPr>
                            <w:b/>
                            <w:spacing w:val="-2"/>
                          </w:rPr>
                          <w:t>Values</w:t>
                        </w:r>
                      </w:p>
                      <w:p w14:paraId="64DD9972" w14:textId="77777777" w:rsidR="00AF704D" w:rsidRDefault="00F206FF">
                        <w:pPr>
                          <w:spacing w:before="248" w:line="252" w:lineRule="exact"/>
                        </w:pPr>
                        <w:r>
                          <w:t>Ko</w:t>
                        </w:r>
                        <w:r>
                          <w:rPr>
                            <w:spacing w:val="-5"/>
                          </w:rPr>
                          <w:t xml:space="preserve"> </w:t>
                        </w:r>
                        <w:proofErr w:type="spellStart"/>
                        <w:r>
                          <w:t>te</w:t>
                        </w:r>
                        <w:proofErr w:type="spellEnd"/>
                        <w:r>
                          <w:rPr>
                            <w:spacing w:val="-4"/>
                          </w:rPr>
                          <w:t xml:space="preserve"> </w:t>
                        </w:r>
                        <w:r>
                          <w:t>mana</w:t>
                        </w:r>
                        <w:r>
                          <w:rPr>
                            <w:spacing w:val="-4"/>
                          </w:rPr>
                          <w:t xml:space="preserve"> </w:t>
                        </w:r>
                        <w:r>
                          <w:t>o</w:t>
                        </w:r>
                        <w:r>
                          <w:rPr>
                            <w:spacing w:val="-2"/>
                          </w:rPr>
                          <w:t xml:space="preserve"> </w:t>
                        </w:r>
                        <w:r>
                          <w:t>Te</w:t>
                        </w:r>
                        <w:r>
                          <w:rPr>
                            <w:spacing w:val="-4"/>
                          </w:rPr>
                          <w:t xml:space="preserve"> </w:t>
                        </w:r>
                        <w:r>
                          <w:t>Whare</w:t>
                        </w:r>
                        <w:r>
                          <w:rPr>
                            <w:spacing w:val="-4"/>
                          </w:rPr>
                          <w:t xml:space="preserve"> </w:t>
                        </w:r>
                        <w:r>
                          <w:t>Wānanga</w:t>
                        </w:r>
                        <w:r>
                          <w:rPr>
                            <w:spacing w:val="-2"/>
                          </w:rPr>
                          <w:t xml:space="preserve"> </w:t>
                        </w:r>
                        <w:r>
                          <w:t>o</w:t>
                        </w:r>
                        <w:r>
                          <w:rPr>
                            <w:spacing w:val="-4"/>
                          </w:rPr>
                          <w:t xml:space="preserve"> </w:t>
                        </w:r>
                        <w:r>
                          <w:t>Waikato</w:t>
                        </w:r>
                        <w:r>
                          <w:rPr>
                            <w:spacing w:val="-4"/>
                          </w:rPr>
                          <w:t xml:space="preserve"> </w:t>
                        </w:r>
                        <w:r>
                          <w:t>ka</w:t>
                        </w:r>
                        <w:r>
                          <w:rPr>
                            <w:spacing w:val="-5"/>
                          </w:rPr>
                          <w:t xml:space="preserve"> </w:t>
                        </w:r>
                        <w:proofErr w:type="spellStart"/>
                        <w:r>
                          <w:t>herea</w:t>
                        </w:r>
                        <w:proofErr w:type="spellEnd"/>
                        <w:r>
                          <w:rPr>
                            <w:spacing w:val="-3"/>
                          </w:rPr>
                          <w:t xml:space="preserve"> </w:t>
                        </w:r>
                        <w:r>
                          <w:t>ki</w:t>
                        </w:r>
                        <w:r>
                          <w:rPr>
                            <w:spacing w:val="-5"/>
                          </w:rPr>
                          <w:t xml:space="preserve"> </w:t>
                        </w:r>
                        <w:proofErr w:type="spellStart"/>
                        <w:r>
                          <w:t>tō</w:t>
                        </w:r>
                        <w:proofErr w:type="spellEnd"/>
                        <w:r>
                          <w:rPr>
                            <w:spacing w:val="-3"/>
                          </w:rPr>
                          <w:t xml:space="preserve"> </w:t>
                        </w:r>
                        <w:proofErr w:type="spellStart"/>
                        <w:r>
                          <w:rPr>
                            <w:spacing w:val="-2"/>
                          </w:rPr>
                          <w:t>tātou</w:t>
                        </w:r>
                        <w:proofErr w:type="spellEnd"/>
                        <w:r>
                          <w:rPr>
                            <w:spacing w:val="-2"/>
                          </w:rPr>
                          <w:t>:</w:t>
                        </w:r>
                      </w:p>
                      <w:p w14:paraId="2454883A" w14:textId="77777777" w:rsidR="00AF704D" w:rsidRDefault="00F206FF">
                        <w:pPr>
                          <w:numPr>
                            <w:ilvl w:val="0"/>
                            <w:numId w:val="2"/>
                          </w:numPr>
                          <w:tabs>
                            <w:tab w:val="left" w:pos="395"/>
                          </w:tabs>
                          <w:spacing w:line="253" w:lineRule="exact"/>
                          <w:ind w:hanging="362"/>
                        </w:pPr>
                        <w:proofErr w:type="spellStart"/>
                        <w:r>
                          <w:t>Tū</w:t>
                        </w:r>
                        <w:proofErr w:type="spellEnd"/>
                        <w:r>
                          <w:rPr>
                            <w:spacing w:val="-4"/>
                          </w:rPr>
                          <w:t xml:space="preserve"> </w:t>
                        </w:r>
                        <w:proofErr w:type="spellStart"/>
                        <w:r>
                          <w:t>ngātahi</w:t>
                        </w:r>
                        <w:proofErr w:type="spellEnd"/>
                        <w:r>
                          <w:rPr>
                            <w:spacing w:val="-5"/>
                          </w:rPr>
                          <w:t xml:space="preserve"> </w:t>
                        </w:r>
                        <w:r>
                          <w:t>me</w:t>
                        </w:r>
                        <w:r>
                          <w:rPr>
                            <w:spacing w:val="-4"/>
                          </w:rPr>
                          <w:t xml:space="preserve"> </w:t>
                        </w:r>
                        <w:proofErr w:type="spellStart"/>
                        <w:r>
                          <w:t>te</w:t>
                        </w:r>
                        <w:proofErr w:type="spellEnd"/>
                        <w:r>
                          <w:rPr>
                            <w:spacing w:val="-12"/>
                          </w:rPr>
                          <w:t xml:space="preserve"> </w:t>
                        </w:r>
                        <w:r>
                          <w:rPr>
                            <w:spacing w:val="-4"/>
                          </w:rPr>
                          <w:t>Māori</w:t>
                        </w:r>
                      </w:p>
                      <w:p w14:paraId="59FADC6E" w14:textId="77777777" w:rsidR="00AF704D" w:rsidRDefault="00F206FF">
                        <w:pPr>
                          <w:numPr>
                            <w:ilvl w:val="0"/>
                            <w:numId w:val="2"/>
                          </w:numPr>
                          <w:tabs>
                            <w:tab w:val="left" w:pos="395"/>
                          </w:tabs>
                          <w:spacing w:before="1" w:line="253" w:lineRule="exact"/>
                          <w:ind w:hanging="362"/>
                        </w:pPr>
                        <w:r>
                          <w:t>Mahi</w:t>
                        </w:r>
                        <w:r>
                          <w:rPr>
                            <w:spacing w:val="-2"/>
                          </w:rPr>
                          <w:t xml:space="preserve"> </w:t>
                        </w:r>
                        <w:r>
                          <w:rPr>
                            <w:spacing w:val="-4"/>
                          </w:rPr>
                          <w:t>pono</w:t>
                        </w:r>
                      </w:p>
                      <w:p w14:paraId="07E74D1E" w14:textId="77777777" w:rsidR="00AF704D" w:rsidRDefault="00F206FF">
                        <w:pPr>
                          <w:numPr>
                            <w:ilvl w:val="0"/>
                            <w:numId w:val="2"/>
                          </w:numPr>
                          <w:tabs>
                            <w:tab w:val="left" w:pos="395"/>
                          </w:tabs>
                          <w:spacing w:line="253" w:lineRule="exact"/>
                          <w:ind w:hanging="362"/>
                        </w:pPr>
                        <w:r>
                          <w:t>Whakanui</w:t>
                        </w:r>
                        <w:r>
                          <w:rPr>
                            <w:spacing w:val="-4"/>
                          </w:rPr>
                          <w:t xml:space="preserve"> </w:t>
                        </w:r>
                        <w:proofErr w:type="spellStart"/>
                        <w:r>
                          <w:t>i</w:t>
                        </w:r>
                        <w:proofErr w:type="spellEnd"/>
                        <w:r>
                          <w:rPr>
                            <w:spacing w:val="-4"/>
                          </w:rPr>
                          <w:t xml:space="preserve"> </w:t>
                        </w:r>
                        <w:proofErr w:type="spellStart"/>
                        <w:r>
                          <w:t>ngā</w:t>
                        </w:r>
                        <w:proofErr w:type="spellEnd"/>
                        <w:r>
                          <w:rPr>
                            <w:spacing w:val="-6"/>
                          </w:rPr>
                          <w:t xml:space="preserve"> </w:t>
                        </w:r>
                        <w:proofErr w:type="spellStart"/>
                        <w:r>
                          <w:t>huarahi</w:t>
                        </w:r>
                        <w:proofErr w:type="spellEnd"/>
                        <w:r>
                          <w:rPr>
                            <w:spacing w:val="-12"/>
                          </w:rPr>
                          <w:t xml:space="preserve"> </w:t>
                        </w:r>
                        <w:proofErr w:type="spellStart"/>
                        <w:r>
                          <w:rPr>
                            <w:spacing w:val="-5"/>
                          </w:rPr>
                          <w:t>hou</w:t>
                        </w:r>
                        <w:proofErr w:type="spellEnd"/>
                      </w:p>
                      <w:p w14:paraId="4F86339E" w14:textId="77777777" w:rsidR="00AF704D" w:rsidRDefault="00F206FF">
                        <w:pPr>
                          <w:numPr>
                            <w:ilvl w:val="0"/>
                            <w:numId w:val="2"/>
                          </w:numPr>
                          <w:tabs>
                            <w:tab w:val="left" w:pos="395"/>
                          </w:tabs>
                          <w:spacing w:before="5"/>
                          <w:ind w:hanging="362"/>
                        </w:pPr>
                        <w:proofErr w:type="spellStart"/>
                        <w:r>
                          <w:t>Whakarewa</w:t>
                        </w:r>
                        <w:proofErr w:type="spellEnd"/>
                        <w:r>
                          <w:rPr>
                            <w:spacing w:val="-5"/>
                          </w:rPr>
                          <w:t xml:space="preserve"> </w:t>
                        </w:r>
                        <w:proofErr w:type="spellStart"/>
                        <w:r>
                          <w:t>i</w:t>
                        </w:r>
                        <w:proofErr w:type="spellEnd"/>
                        <w:r>
                          <w:rPr>
                            <w:spacing w:val="-3"/>
                          </w:rPr>
                          <w:t xml:space="preserve"> </w:t>
                        </w:r>
                        <w:proofErr w:type="spellStart"/>
                        <w:r>
                          <w:t>te</w:t>
                        </w:r>
                        <w:proofErr w:type="spellEnd"/>
                        <w:r>
                          <w:rPr>
                            <w:spacing w:val="-4"/>
                          </w:rPr>
                          <w:t xml:space="preserve"> </w:t>
                        </w:r>
                        <w:proofErr w:type="spellStart"/>
                        <w:r>
                          <w:t>hiringa</w:t>
                        </w:r>
                        <w:proofErr w:type="spellEnd"/>
                        <w:r>
                          <w:rPr>
                            <w:spacing w:val="-3"/>
                          </w:rPr>
                          <w:t xml:space="preserve"> </w:t>
                        </w:r>
                        <w:proofErr w:type="spellStart"/>
                        <w:r>
                          <w:t>i</w:t>
                        </w:r>
                        <w:proofErr w:type="spellEnd"/>
                        <w:r>
                          <w:rPr>
                            <w:spacing w:val="-4"/>
                          </w:rPr>
                          <w:t xml:space="preserve"> </w:t>
                        </w:r>
                        <w:proofErr w:type="spellStart"/>
                        <w:r>
                          <w:t>te</w:t>
                        </w:r>
                        <w:proofErr w:type="spellEnd"/>
                        <w:r>
                          <w:rPr>
                            <w:spacing w:val="-9"/>
                          </w:rPr>
                          <w:t xml:space="preserve"> </w:t>
                        </w:r>
                        <w:proofErr w:type="spellStart"/>
                        <w:r>
                          <w:rPr>
                            <w:spacing w:val="-2"/>
                          </w:rPr>
                          <w:t>mahara</w:t>
                        </w:r>
                        <w:proofErr w:type="spellEnd"/>
                      </w:p>
                      <w:p w14:paraId="6A770552" w14:textId="77777777" w:rsidR="00AF704D" w:rsidRDefault="00F206FF">
                        <w:pPr>
                          <w:spacing w:before="248" w:line="252" w:lineRule="exact"/>
                        </w:pPr>
                        <w:r>
                          <w:t>The</w:t>
                        </w:r>
                        <w:r>
                          <w:rPr>
                            <w:spacing w:val="-4"/>
                          </w:rPr>
                          <w:t xml:space="preserve"> </w:t>
                        </w:r>
                        <w:r>
                          <w:t>University</w:t>
                        </w:r>
                        <w:r>
                          <w:rPr>
                            <w:spacing w:val="-5"/>
                          </w:rPr>
                          <w:t xml:space="preserve"> </w:t>
                        </w:r>
                        <w:r>
                          <w:t>of</w:t>
                        </w:r>
                        <w:r>
                          <w:rPr>
                            <w:spacing w:val="-5"/>
                          </w:rPr>
                          <w:t xml:space="preserve"> </w:t>
                        </w:r>
                        <w:r>
                          <w:t>Waikato</w:t>
                        </w:r>
                        <w:r>
                          <w:rPr>
                            <w:spacing w:val="-3"/>
                          </w:rPr>
                          <w:t xml:space="preserve"> </w:t>
                        </w:r>
                        <w:r>
                          <w:t>places</w:t>
                        </w:r>
                        <w:r>
                          <w:rPr>
                            <w:spacing w:val="-3"/>
                          </w:rPr>
                          <w:t xml:space="preserve"> </w:t>
                        </w:r>
                        <w:r>
                          <w:t>a</w:t>
                        </w:r>
                        <w:r>
                          <w:rPr>
                            <w:spacing w:val="-6"/>
                          </w:rPr>
                          <w:t xml:space="preserve"> </w:t>
                        </w:r>
                        <w:r>
                          <w:t>high</w:t>
                        </w:r>
                        <w:r>
                          <w:rPr>
                            <w:spacing w:val="-4"/>
                          </w:rPr>
                          <w:t xml:space="preserve"> </w:t>
                        </w:r>
                        <w:r>
                          <w:t>value</w:t>
                        </w:r>
                        <w:r>
                          <w:rPr>
                            <w:spacing w:val="-3"/>
                          </w:rPr>
                          <w:t xml:space="preserve"> </w:t>
                        </w:r>
                        <w:r>
                          <w:rPr>
                            <w:spacing w:val="-5"/>
                          </w:rPr>
                          <w:t>on:</w:t>
                        </w:r>
                      </w:p>
                      <w:p w14:paraId="7313FB38" w14:textId="77777777" w:rsidR="00AF704D" w:rsidRDefault="00F206FF">
                        <w:pPr>
                          <w:numPr>
                            <w:ilvl w:val="0"/>
                            <w:numId w:val="2"/>
                          </w:numPr>
                          <w:tabs>
                            <w:tab w:val="left" w:pos="431"/>
                          </w:tabs>
                          <w:spacing w:line="252" w:lineRule="exact"/>
                          <w:ind w:left="431" w:hanging="362"/>
                        </w:pPr>
                        <w:r>
                          <w:t>Partnership</w:t>
                        </w:r>
                        <w:r>
                          <w:rPr>
                            <w:spacing w:val="-8"/>
                          </w:rPr>
                          <w:t xml:space="preserve"> </w:t>
                        </w:r>
                        <w:r>
                          <w:t>with</w:t>
                        </w:r>
                        <w:r>
                          <w:rPr>
                            <w:spacing w:val="-6"/>
                          </w:rPr>
                          <w:t xml:space="preserve"> </w:t>
                        </w:r>
                        <w:r>
                          <w:rPr>
                            <w:spacing w:val="-4"/>
                          </w:rPr>
                          <w:t>Māori</w:t>
                        </w:r>
                      </w:p>
                      <w:p w14:paraId="60998AC7" w14:textId="77777777" w:rsidR="00AF704D" w:rsidRDefault="00F206FF">
                        <w:pPr>
                          <w:numPr>
                            <w:ilvl w:val="0"/>
                            <w:numId w:val="2"/>
                          </w:numPr>
                          <w:tabs>
                            <w:tab w:val="left" w:pos="431"/>
                          </w:tabs>
                          <w:spacing w:line="253" w:lineRule="exact"/>
                          <w:ind w:left="431" w:hanging="362"/>
                        </w:pPr>
                        <w:r>
                          <w:t>Acting</w:t>
                        </w:r>
                        <w:r>
                          <w:rPr>
                            <w:spacing w:val="-5"/>
                          </w:rPr>
                          <w:t xml:space="preserve"> </w:t>
                        </w:r>
                        <w:r>
                          <w:t>with</w:t>
                        </w:r>
                        <w:r>
                          <w:rPr>
                            <w:spacing w:val="-4"/>
                          </w:rPr>
                          <w:t xml:space="preserve"> </w:t>
                        </w:r>
                        <w:r>
                          <w:rPr>
                            <w:spacing w:val="-2"/>
                          </w:rPr>
                          <w:t>integrity</w:t>
                        </w:r>
                      </w:p>
                      <w:p w14:paraId="7D6DE2CF" w14:textId="77777777" w:rsidR="00AF704D" w:rsidRDefault="00F206FF">
                        <w:pPr>
                          <w:numPr>
                            <w:ilvl w:val="0"/>
                            <w:numId w:val="2"/>
                          </w:numPr>
                          <w:tabs>
                            <w:tab w:val="left" w:pos="431"/>
                          </w:tabs>
                          <w:spacing w:before="1" w:line="253" w:lineRule="exact"/>
                          <w:ind w:left="431" w:hanging="362"/>
                        </w:pPr>
                        <w:r>
                          <w:t>Celebrating</w:t>
                        </w:r>
                        <w:r>
                          <w:rPr>
                            <w:spacing w:val="-10"/>
                          </w:rPr>
                          <w:t xml:space="preserve"> </w:t>
                        </w:r>
                        <w:r>
                          <w:rPr>
                            <w:spacing w:val="-2"/>
                          </w:rPr>
                          <w:t>diversity</w:t>
                        </w:r>
                      </w:p>
                      <w:p w14:paraId="7BA31C53" w14:textId="77777777" w:rsidR="00AF704D" w:rsidRDefault="00F206FF">
                        <w:pPr>
                          <w:numPr>
                            <w:ilvl w:val="0"/>
                            <w:numId w:val="2"/>
                          </w:numPr>
                          <w:tabs>
                            <w:tab w:val="left" w:pos="431"/>
                          </w:tabs>
                          <w:spacing w:line="253" w:lineRule="exact"/>
                          <w:ind w:left="431" w:hanging="362"/>
                        </w:pPr>
                        <w:r>
                          <w:t>Promoting</w:t>
                        </w:r>
                        <w:r>
                          <w:rPr>
                            <w:spacing w:val="-8"/>
                          </w:rPr>
                          <w:t xml:space="preserve"> </w:t>
                        </w:r>
                        <w:r>
                          <w:rPr>
                            <w:spacing w:val="-2"/>
                          </w:rPr>
                          <w:t>creativity</w:t>
                        </w:r>
                      </w:p>
                    </w:txbxContent>
                  </v:textbox>
                </v:shape>
                <v:shape id="Textbox 6" o:spid="_x0000_s1030" type="#_x0000_t202" style="position:absolute;left:1615;top:18348;width:51232;height:12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EAF0A0C" w14:textId="77777777" w:rsidR="00AF704D" w:rsidRDefault="00F206FF">
                        <w:pPr>
                          <w:spacing w:line="247" w:lineRule="exact"/>
                          <w:rPr>
                            <w:b/>
                          </w:rPr>
                        </w:pPr>
                        <w:r>
                          <w:rPr>
                            <w:b/>
                            <w:spacing w:val="-2"/>
                          </w:rPr>
                          <w:t>Vision</w:t>
                        </w:r>
                      </w:p>
                      <w:p w14:paraId="3C212BF3" w14:textId="77777777" w:rsidR="00AF704D" w:rsidRDefault="00F206FF">
                        <w:pPr>
                          <w:spacing w:before="248"/>
                        </w:pPr>
                        <w:r>
                          <w:t xml:space="preserve">Ko </w:t>
                        </w:r>
                        <w:proofErr w:type="spellStart"/>
                        <w:r>
                          <w:t>te</w:t>
                        </w:r>
                        <w:proofErr w:type="spellEnd"/>
                        <w:r>
                          <w:rPr>
                            <w:spacing w:val="-2"/>
                          </w:rPr>
                          <w:t xml:space="preserve"> </w:t>
                        </w:r>
                        <w:proofErr w:type="spellStart"/>
                        <w:r>
                          <w:rPr>
                            <w:spacing w:val="-2"/>
                          </w:rPr>
                          <w:t>tangata</w:t>
                        </w:r>
                        <w:proofErr w:type="spellEnd"/>
                      </w:p>
                      <w:p w14:paraId="5F9FEEF4" w14:textId="77777777" w:rsidR="00AF704D" w:rsidRDefault="00F206FF">
                        <w:pPr>
                          <w:spacing w:before="249"/>
                        </w:pPr>
                        <w:r>
                          <w:t>A research-intensive university providing a globally connected, innovative and inclusive</w:t>
                        </w:r>
                        <w:r>
                          <w:rPr>
                            <w:spacing w:val="-3"/>
                          </w:rPr>
                          <w:t xml:space="preserve"> </w:t>
                        </w:r>
                        <w:proofErr w:type="spellStart"/>
                        <w:r>
                          <w:t>studenty</w:t>
                        </w:r>
                        <w:proofErr w:type="spellEnd"/>
                        <w:r>
                          <w:rPr>
                            <w:spacing w:val="-5"/>
                          </w:rPr>
                          <w:t xml:space="preserve"> </w:t>
                        </w:r>
                        <w:r>
                          <w:t>experience</w:t>
                        </w:r>
                        <w:r>
                          <w:rPr>
                            <w:spacing w:val="-3"/>
                          </w:rPr>
                          <w:t xml:space="preserve"> </w:t>
                        </w:r>
                        <w:r>
                          <w:t>in</w:t>
                        </w:r>
                        <w:r>
                          <w:rPr>
                            <w:spacing w:val="-3"/>
                          </w:rPr>
                          <w:t xml:space="preserve"> </w:t>
                        </w:r>
                        <w:r>
                          <w:t>an</w:t>
                        </w:r>
                        <w:r>
                          <w:rPr>
                            <w:spacing w:val="-3"/>
                          </w:rPr>
                          <w:t xml:space="preserve"> </w:t>
                        </w:r>
                        <w:r>
                          <w:t>environment</w:t>
                        </w:r>
                        <w:r>
                          <w:rPr>
                            <w:spacing w:val="-6"/>
                          </w:rPr>
                          <w:t xml:space="preserve"> </w:t>
                        </w:r>
                        <w:proofErr w:type="spellStart"/>
                        <w:r>
                          <w:t>characterised</w:t>
                        </w:r>
                        <w:proofErr w:type="spellEnd"/>
                        <w:r>
                          <w:rPr>
                            <w:spacing w:val="-3"/>
                          </w:rPr>
                          <w:t xml:space="preserve"> </w:t>
                        </w:r>
                        <w:r>
                          <w:t>by</w:t>
                        </w:r>
                        <w:r>
                          <w:rPr>
                            <w:spacing w:val="-5"/>
                          </w:rPr>
                          <w:t xml:space="preserve"> </w:t>
                        </w:r>
                        <w:r>
                          <w:t>a</w:t>
                        </w:r>
                        <w:r>
                          <w:rPr>
                            <w:spacing w:val="-5"/>
                          </w:rPr>
                          <w:t xml:space="preserve"> </w:t>
                        </w:r>
                        <w:r>
                          <w:t>commitment</w:t>
                        </w:r>
                        <w:r>
                          <w:rPr>
                            <w:spacing w:val="-4"/>
                          </w:rPr>
                          <w:t xml:space="preserve"> </w:t>
                        </w:r>
                        <w:r>
                          <w:t xml:space="preserve">to diversity, respect for Indigenous knowledge, and high levels of community </w:t>
                        </w:r>
                        <w:r>
                          <w:rPr>
                            <w:spacing w:val="-2"/>
                          </w:rPr>
                          <w:t>engagement.</w:t>
                        </w:r>
                      </w:p>
                    </w:txbxContent>
                  </v:textbox>
                </v:shape>
                <w10:wrap anchorx="page"/>
              </v:group>
            </w:pict>
          </mc:Fallback>
        </mc:AlternateContent>
      </w:r>
      <w:r>
        <w:rPr>
          <w:b/>
          <w:sz w:val="28"/>
        </w:rPr>
        <w:t>Microsoft</w:t>
      </w:r>
      <w:r>
        <w:rPr>
          <w:b/>
          <w:spacing w:val="-6"/>
          <w:sz w:val="28"/>
        </w:rPr>
        <w:t xml:space="preserve"> </w:t>
      </w:r>
      <w:r>
        <w:rPr>
          <w:b/>
          <w:sz w:val="28"/>
        </w:rPr>
        <w:t>365</w:t>
      </w:r>
      <w:r>
        <w:rPr>
          <w:b/>
          <w:spacing w:val="-6"/>
          <w:sz w:val="28"/>
        </w:rPr>
        <w:t xml:space="preserve"> </w:t>
      </w:r>
      <w:r>
        <w:rPr>
          <w:b/>
          <w:sz w:val="28"/>
        </w:rPr>
        <w:t>Platform</w:t>
      </w:r>
      <w:r>
        <w:rPr>
          <w:b/>
          <w:spacing w:val="-5"/>
          <w:sz w:val="28"/>
        </w:rPr>
        <w:t xml:space="preserve"> </w:t>
      </w:r>
      <w:r>
        <w:rPr>
          <w:b/>
          <w:sz w:val="28"/>
        </w:rPr>
        <w:t>Lead</w:t>
      </w:r>
      <w:r>
        <w:rPr>
          <w:b/>
          <w:spacing w:val="-4"/>
          <w:sz w:val="28"/>
        </w:rPr>
        <w:t xml:space="preserve"> </w:t>
      </w:r>
      <w:r>
        <w:rPr>
          <w:b/>
          <w:spacing w:val="-2"/>
          <w:sz w:val="28"/>
        </w:rPr>
        <w:t>(Owner)</w:t>
      </w:r>
    </w:p>
    <w:p w14:paraId="16ECE84F" w14:textId="77777777" w:rsidR="00AF704D" w:rsidRDefault="00AF704D">
      <w:pPr>
        <w:pStyle w:val="BodyText"/>
        <w:rPr>
          <w:b/>
          <w:sz w:val="20"/>
        </w:rPr>
      </w:pPr>
    </w:p>
    <w:p w14:paraId="1998EDE7" w14:textId="77777777" w:rsidR="00AF704D" w:rsidRDefault="00AF704D">
      <w:pPr>
        <w:pStyle w:val="BodyText"/>
        <w:spacing w:before="166"/>
        <w:rPr>
          <w:b/>
          <w:sz w:val="20"/>
        </w:rPr>
      </w:pPr>
    </w:p>
    <w:tbl>
      <w:tblPr>
        <w:tblW w:w="0" w:type="auto"/>
        <w:tblInd w:w="660" w:type="dxa"/>
        <w:tblLayout w:type="fixed"/>
        <w:tblCellMar>
          <w:left w:w="0" w:type="dxa"/>
          <w:right w:w="0" w:type="dxa"/>
        </w:tblCellMar>
        <w:tblLook w:val="01E0" w:firstRow="1" w:lastRow="1" w:firstColumn="1" w:lastColumn="1" w:noHBand="0" w:noVBand="0"/>
      </w:tblPr>
      <w:tblGrid>
        <w:gridCol w:w="1491"/>
        <w:gridCol w:w="7193"/>
      </w:tblGrid>
      <w:tr w:rsidR="00AF704D" w14:paraId="55BF6980" w14:textId="77777777">
        <w:trPr>
          <w:trHeight w:val="638"/>
        </w:trPr>
        <w:tc>
          <w:tcPr>
            <w:tcW w:w="1491" w:type="dxa"/>
            <w:shd w:val="clear" w:color="auto" w:fill="F1F1F1"/>
          </w:tcPr>
          <w:p w14:paraId="1AEB6A2C" w14:textId="77777777" w:rsidR="00AF704D" w:rsidRDefault="00F206FF">
            <w:pPr>
              <w:pStyle w:val="TableParagraph"/>
              <w:spacing w:before="120"/>
            </w:pPr>
            <w:r>
              <w:rPr>
                <w:b/>
              </w:rPr>
              <w:t>Reports</w:t>
            </w:r>
            <w:r>
              <w:rPr>
                <w:b/>
                <w:spacing w:val="-5"/>
              </w:rPr>
              <w:t xml:space="preserve"> to</w:t>
            </w:r>
            <w:r>
              <w:rPr>
                <w:spacing w:val="-5"/>
              </w:rPr>
              <w:t>:</w:t>
            </w:r>
          </w:p>
        </w:tc>
        <w:tc>
          <w:tcPr>
            <w:tcW w:w="7193" w:type="dxa"/>
            <w:shd w:val="clear" w:color="auto" w:fill="F1F1F1"/>
          </w:tcPr>
          <w:p w14:paraId="5454D6C0" w14:textId="77777777" w:rsidR="00AF704D" w:rsidRDefault="00F206FF">
            <w:pPr>
              <w:pStyle w:val="TableParagraph"/>
              <w:spacing w:before="0"/>
              <w:ind w:left="277"/>
            </w:pPr>
            <w:r>
              <w:t>Deputy</w:t>
            </w:r>
            <w:r>
              <w:rPr>
                <w:spacing w:val="-3"/>
              </w:rPr>
              <w:t xml:space="preserve"> </w:t>
            </w:r>
            <w:r>
              <w:t>Chief</w:t>
            </w:r>
            <w:r>
              <w:rPr>
                <w:spacing w:val="-5"/>
              </w:rPr>
              <w:t xml:space="preserve"> </w:t>
            </w:r>
            <w:r>
              <w:t>Information</w:t>
            </w:r>
            <w:r>
              <w:rPr>
                <w:spacing w:val="-5"/>
              </w:rPr>
              <w:t xml:space="preserve"> </w:t>
            </w:r>
            <w:r>
              <w:t>Officer</w:t>
            </w:r>
            <w:r>
              <w:rPr>
                <w:spacing w:val="-5"/>
              </w:rPr>
              <w:t xml:space="preserve"> </w:t>
            </w:r>
            <w:r>
              <w:t>(note:</w:t>
            </w:r>
            <w:r>
              <w:rPr>
                <w:spacing w:val="40"/>
              </w:rPr>
              <w:t xml:space="preserve"> </w:t>
            </w:r>
            <w:r>
              <w:t>reporting</w:t>
            </w:r>
            <w:r>
              <w:rPr>
                <w:spacing w:val="-4"/>
              </w:rPr>
              <w:t xml:space="preserve"> </w:t>
            </w:r>
            <w:r>
              <w:t>line</w:t>
            </w:r>
            <w:r>
              <w:rPr>
                <w:spacing w:val="-3"/>
              </w:rPr>
              <w:t xml:space="preserve"> </w:t>
            </w:r>
            <w:r>
              <w:t>will</w:t>
            </w:r>
            <w:r>
              <w:rPr>
                <w:spacing w:val="-4"/>
              </w:rPr>
              <w:t xml:space="preserve"> </w:t>
            </w:r>
            <w:r>
              <w:t>be</w:t>
            </w:r>
            <w:r>
              <w:rPr>
                <w:spacing w:val="-4"/>
              </w:rPr>
              <w:t xml:space="preserve"> </w:t>
            </w:r>
            <w:r>
              <w:t>confirmed as part of final platform operating model decisions)</w:t>
            </w:r>
          </w:p>
        </w:tc>
      </w:tr>
      <w:tr w:rsidR="00AF704D" w14:paraId="47E2D7CA" w14:textId="77777777">
        <w:trPr>
          <w:trHeight w:val="491"/>
        </w:trPr>
        <w:tc>
          <w:tcPr>
            <w:tcW w:w="1491" w:type="dxa"/>
            <w:shd w:val="clear" w:color="auto" w:fill="F1F1F1"/>
          </w:tcPr>
          <w:p w14:paraId="2B3F46F7" w14:textId="77777777" w:rsidR="00AF704D" w:rsidRDefault="00F206FF">
            <w:pPr>
              <w:pStyle w:val="TableParagraph"/>
              <w:spacing w:before="133"/>
              <w:rPr>
                <w:b/>
              </w:rPr>
            </w:pPr>
            <w:r>
              <w:rPr>
                <w:b/>
                <w:spacing w:val="-2"/>
              </w:rPr>
              <w:t>Division:</w:t>
            </w:r>
          </w:p>
        </w:tc>
        <w:tc>
          <w:tcPr>
            <w:tcW w:w="7193" w:type="dxa"/>
            <w:shd w:val="clear" w:color="auto" w:fill="F1F1F1"/>
          </w:tcPr>
          <w:p w14:paraId="3592480C" w14:textId="77777777" w:rsidR="00AF704D" w:rsidRDefault="00F206FF">
            <w:pPr>
              <w:pStyle w:val="TableParagraph"/>
              <w:spacing w:before="133"/>
              <w:ind w:left="277"/>
            </w:pPr>
            <w:r>
              <w:t>Information</w:t>
            </w:r>
            <w:r>
              <w:rPr>
                <w:spacing w:val="-11"/>
              </w:rPr>
              <w:t xml:space="preserve"> </w:t>
            </w:r>
            <w:r>
              <w:t>Technology</w:t>
            </w:r>
            <w:r>
              <w:rPr>
                <w:spacing w:val="-14"/>
              </w:rPr>
              <w:t xml:space="preserve"> </w:t>
            </w:r>
            <w:r>
              <w:rPr>
                <w:spacing w:val="-2"/>
              </w:rPr>
              <w:t>Services</w:t>
            </w:r>
          </w:p>
        </w:tc>
      </w:tr>
      <w:tr w:rsidR="00AF704D" w14:paraId="6CE4348C" w14:textId="77777777">
        <w:trPr>
          <w:trHeight w:val="455"/>
        </w:trPr>
        <w:tc>
          <w:tcPr>
            <w:tcW w:w="1491" w:type="dxa"/>
            <w:shd w:val="clear" w:color="auto" w:fill="F1F1F1"/>
          </w:tcPr>
          <w:p w14:paraId="647D3BA5" w14:textId="77777777" w:rsidR="00AF704D" w:rsidRDefault="00F206FF">
            <w:pPr>
              <w:pStyle w:val="TableParagraph"/>
              <w:spacing w:before="98"/>
            </w:pPr>
            <w:r>
              <w:rPr>
                <w:b/>
                <w:spacing w:val="-2"/>
              </w:rPr>
              <w:t>Tenure</w:t>
            </w:r>
            <w:r>
              <w:rPr>
                <w:spacing w:val="-2"/>
              </w:rPr>
              <w:t>:</w:t>
            </w:r>
          </w:p>
        </w:tc>
        <w:tc>
          <w:tcPr>
            <w:tcW w:w="7193" w:type="dxa"/>
            <w:shd w:val="clear" w:color="auto" w:fill="F1F1F1"/>
          </w:tcPr>
          <w:p w14:paraId="33660BEC" w14:textId="77777777" w:rsidR="00AF704D" w:rsidRDefault="00F206FF">
            <w:pPr>
              <w:pStyle w:val="TableParagraph"/>
              <w:spacing w:before="98"/>
              <w:ind w:left="277"/>
            </w:pPr>
            <w:r>
              <w:rPr>
                <w:spacing w:val="-2"/>
              </w:rPr>
              <w:t>Permanent</w:t>
            </w:r>
          </w:p>
        </w:tc>
      </w:tr>
      <w:tr w:rsidR="00AF704D" w14:paraId="47648EDE" w14:textId="77777777">
        <w:trPr>
          <w:trHeight w:val="453"/>
        </w:trPr>
        <w:tc>
          <w:tcPr>
            <w:tcW w:w="1491" w:type="dxa"/>
            <w:shd w:val="clear" w:color="auto" w:fill="F1F1F1"/>
          </w:tcPr>
          <w:p w14:paraId="09C0DA92" w14:textId="77777777" w:rsidR="00AF704D" w:rsidRDefault="00F206FF">
            <w:pPr>
              <w:pStyle w:val="TableParagraph"/>
            </w:pPr>
            <w:r>
              <w:rPr>
                <w:b/>
                <w:spacing w:val="-2"/>
              </w:rPr>
              <w:t>Location</w:t>
            </w:r>
            <w:r>
              <w:rPr>
                <w:spacing w:val="-2"/>
              </w:rPr>
              <w:t>:</w:t>
            </w:r>
          </w:p>
        </w:tc>
        <w:tc>
          <w:tcPr>
            <w:tcW w:w="7193" w:type="dxa"/>
            <w:shd w:val="clear" w:color="auto" w:fill="F1F1F1"/>
          </w:tcPr>
          <w:p w14:paraId="468DC252" w14:textId="77777777" w:rsidR="00AF704D" w:rsidRDefault="00F206FF">
            <w:pPr>
              <w:pStyle w:val="TableParagraph"/>
              <w:ind w:left="277"/>
            </w:pPr>
            <w:r>
              <w:rPr>
                <w:spacing w:val="-2"/>
              </w:rPr>
              <w:t>Hamilton</w:t>
            </w:r>
          </w:p>
        </w:tc>
      </w:tr>
      <w:tr w:rsidR="00AF704D" w14:paraId="44435FCD" w14:textId="77777777">
        <w:trPr>
          <w:trHeight w:val="350"/>
        </w:trPr>
        <w:tc>
          <w:tcPr>
            <w:tcW w:w="1491" w:type="dxa"/>
            <w:shd w:val="clear" w:color="auto" w:fill="F1F1F1"/>
          </w:tcPr>
          <w:p w14:paraId="77C9B4A2" w14:textId="77777777" w:rsidR="00AF704D" w:rsidRDefault="00F206FF">
            <w:pPr>
              <w:pStyle w:val="TableParagraph"/>
              <w:spacing w:line="233" w:lineRule="exact"/>
            </w:pPr>
            <w:r>
              <w:rPr>
                <w:b/>
                <w:spacing w:val="-2"/>
              </w:rPr>
              <w:t>Date</w:t>
            </w:r>
            <w:r>
              <w:rPr>
                <w:spacing w:val="-2"/>
              </w:rPr>
              <w:t>:</w:t>
            </w:r>
          </w:p>
        </w:tc>
        <w:tc>
          <w:tcPr>
            <w:tcW w:w="7193" w:type="dxa"/>
            <w:shd w:val="clear" w:color="auto" w:fill="F1F1F1"/>
          </w:tcPr>
          <w:p w14:paraId="1023B0D4" w14:textId="77777777" w:rsidR="00AF704D" w:rsidRDefault="00F206FF">
            <w:pPr>
              <w:pStyle w:val="TableParagraph"/>
              <w:spacing w:line="233" w:lineRule="exact"/>
              <w:ind w:left="277"/>
            </w:pPr>
            <w:r>
              <w:t>February</w:t>
            </w:r>
            <w:r>
              <w:rPr>
                <w:spacing w:val="-3"/>
              </w:rPr>
              <w:t xml:space="preserve"> </w:t>
            </w:r>
            <w:r>
              <w:rPr>
                <w:spacing w:val="-4"/>
              </w:rPr>
              <w:t>2026</w:t>
            </w:r>
          </w:p>
        </w:tc>
      </w:tr>
    </w:tbl>
    <w:p w14:paraId="67BF0A72" w14:textId="77777777" w:rsidR="00AF704D" w:rsidRDefault="00AF704D">
      <w:pPr>
        <w:pStyle w:val="BodyText"/>
        <w:rPr>
          <w:b/>
          <w:sz w:val="28"/>
        </w:rPr>
      </w:pPr>
    </w:p>
    <w:p w14:paraId="2700A27D" w14:textId="77777777" w:rsidR="00AF704D" w:rsidRDefault="00AF704D">
      <w:pPr>
        <w:pStyle w:val="BodyText"/>
        <w:rPr>
          <w:b/>
          <w:sz w:val="28"/>
        </w:rPr>
      </w:pPr>
    </w:p>
    <w:p w14:paraId="5E665E8A" w14:textId="77777777" w:rsidR="00AF704D" w:rsidRDefault="00AF704D">
      <w:pPr>
        <w:pStyle w:val="BodyText"/>
        <w:rPr>
          <w:b/>
          <w:sz w:val="28"/>
        </w:rPr>
      </w:pPr>
    </w:p>
    <w:p w14:paraId="1845B8C4" w14:textId="77777777" w:rsidR="00AF704D" w:rsidRDefault="00AF704D">
      <w:pPr>
        <w:pStyle w:val="BodyText"/>
        <w:rPr>
          <w:b/>
          <w:sz w:val="28"/>
        </w:rPr>
      </w:pPr>
    </w:p>
    <w:p w14:paraId="45CDE882" w14:textId="77777777" w:rsidR="00AF704D" w:rsidRDefault="00AF704D">
      <w:pPr>
        <w:pStyle w:val="BodyText"/>
        <w:rPr>
          <w:b/>
          <w:sz w:val="28"/>
        </w:rPr>
      </w:pPr>
    </w:p>
    <w:p w14:paraId="075D8AA3" w14:textId="77777777" w:rsidR="00AF704D" w:rsidRDefault="00AF704D">
      <w:pPr>
        <w:pStyle w:val="BodyText"/>
        <w:rPr>
          <w:b/>
          <w:sz w:val="28"/>
        </w:rPr>
      </w:pPr>
    </w:p>
    <w:p w14:paraId="2A9C46AA" w14:textId="77777777" w:rsidR="00AF704D" w:rsidRDefault="00AF704D">
      <w:pPr>
        <w:pStyle w:val="BodyText"/>
        <w:rPr>
          <w:b/>
          <w:sz w:val="28"/>
        </w:rPr>
      </w:pPr>
    </w:p>
    <w:p w14:paraId="484FAB1E" w14:textId="77777777" w:rsidR="00AF704D" w:rsidRDefault="00AF704D">
      <w:pPr>
        <w:pStyle w:val="BodyText"/>
        <w:rPr>
          <w:b/>
          <w:sz w:val="28"/>
        </w:rPr>
      </w:pPr>
    </w:p>
    <w:p w14:paraId="3364830D" w14:textId="77777777" w:rsidR="00AF704D" w:rsidRDefault="00AF704D">
      <w:pPr>
        <w:pStyle w:val="BodyText"/>
        <w:rPr>
          <w:b/>
          <w:sz w:val="28"/>
        </w:rPr>
      </w:pPr>
    </w:p>
    <w:p w14:paraId="32046BCE" w14:textId="77777777" w:rsidR="00AF704D" w:rsidRDefault="00AF704D">
      <w:pPr>
        <w:pStyle w:val="BodyText"/>
        <w:rPr>
          <w:b/>
          <w:sz w:val="28"/>
        </w:rPr>
      </w:pPr>
    </w:p>
    <w:p w14:paraId="6EA88EC2" w14:textId="77777777" w:rsidR="00AF704D" w:rsidRDefault="00AF704D">
      <w:pPr>
        <w:pStyle w:val="BodyText"/>
        <w:rPr>
          <w:b/>
          <w:sz w:val="28"/>
        </w:rPr>
      </w:pPr>
    </w:p>
    <w:p w14:paraId="537988E9" w14:textId="77777777" w:rsidR="00AF704D" w:rsidRDefault="00AF704D">
      <w:pPr>
        <w:pStyle w:val="BodyText"/>
        <w:rPr>
          <w:b/>
          <w:sz w:val="28"/>
        </w:rPr>
      </w:pPr>
    </w:p>
    <w:p w14:paraId="788623CA" w14:textId="77777777" w:rsidR="00AF704D" w:rsidRDefault="00AF704D">
      <w:pPr>
        <w:pStyle w:val="BodyText"/>
        <w:rPr>
          <w:b/>
          <w:sz w:val="28"/>
        </w:rPr>
      </w:pPr>
    </w:p>
    <w:p w14:paraId="4D17F1B8" w14:textId="77777777" w:rsidR="00AF704D" w:rsidRDefault="00AF704D">
      <w:pPr>
        <w:pStyle w:val="BodyText"/>
        <w:rPr>
          <w:b/>
          <w:sz w:val="28"/>
        </w:rPr>
      </w:pPr>
    </w:p>
    <w:p w14:paraId="2AA10B11" w14:textId="77777777" w:rsidR="00AF704D" w:rsidRDefault="00AF704D">
      <w:pPr>
        <w:pStyle w:val="BodyText"/>
        <w:rPr>
          <w:b/>
          <w:sz w:val="28"/>
        </w:rPr>
      </w:pPr>
    </w:p>
    <w:p w14:paraId="7F32623D" w14:textId="77777777" w:rsidR="00AF704D" w:rsidRDefault="00AF704D">
      <w:pPr>
        <w:pStyle w:val="BodyText"/>
        <w:rPr>
          <w:b/>
          <w:sz w:val="28"/>
        </w:rPr>
      </w:pPr>
    </w:p>
    <w:p w14:paraId="4AEFC0E9" w14:textId="77777777" w:rsidR="00AF704D" w:rsidRDefault="00AF704D">
      <w:pPr>
        <w:pStyle w:val="BodyText"/>
        <w:rPr>
          <w:b/>
          <w:sz w:val="28"/>
        </w:rPr>
      </w:pPr>
    </w:p>
    <w:p w14:paraId="6AC88322" w14:textId="77777777" w:rsidR="00AF704D" w:rsidRDefault="00AF704D">
      <w:pPr>
        <w:pStyle w:val="BodyText"/>
        <w:rPr>
          <w:b/>
          <w:sz w:val="28"/>
        </w:rPr>
      </w:pPr>
    </w:p>
    <w:p w14:paraId="295B9D0C" w14:textId="77777777" w:rsidR="00AF704D" w:rsidRDefault="00AF704D">
      <w:pPr>
        <w:pStyle w:val="BodyText"/>
        <w:rPr>
          <w:b/>
          <w:sz w:val="28"/>
        </w:rPr>
      </w:pPr>
    </w:p>
    <w:p w14:paraId="3AA4AC34" w14:textId="77777777" w:rsidR="00AF704D" w:rsidRDefault="00AF704D">
      <w:pPr>
        <w:pStyle w:val="BodyText"/>
        <w:spacing w:before="269"/>
        <w:rPr>
          <w:b/>
          <w:sz w:val="28"/>
        </w:rPr>
      </w:pPr>
    </w:p>
    <w:p w14:paraId="5A6F0E5F" w14:textId="77777777" w:rsidR="00AF704D" w:rsidRDefault="00F206FF">
      <w:pPr>
        <w:pStyle w:val="Heading1"/>
        <w:spacing w:line="252" w:lineRule="exact"/>
        <w:rPr>
          <w:spacing w:val="-2"/>
        </w:rPr>
      </w:pPr>
      <w:r>
        <w:rPr>
          <w:spacing w:val="-2"/>
        </w:rPr>
        <w:t>GENERAL</w:t>
      </w:r>
    </w:p>
    <w:p w14:paraId="57EEDCBF" w14:textId="77777777" w:rsidR="00F206FF" w:rsidRDefault="00F206FF">
      <w:pPr>
        <w:pStyle w:val="Heading1"/>
        <w:spacing w:line="252" w:lineRule="exact"/>
      </w:pPr>
    </w:p>
    <w:p w14:paraId="7187374A" w14:textId="7945954D" w:rsidR="00AF704D" w:rsidRDefault="00F206FF">
      <w:pPr>
        <w:pStyle w:val="BodyText"/>
        <w:spacing w:line="252" w:lineRule="exact"/>
        <w:ind w:left="27"/>
      </w:pPr>
      <w:r>
        <w:t>Our</w:t>
      </w:r>
      <w:r>
        <w:rPr>
          <w:spacing w:val="-7"/>
        </w:rPr>
        <w:t xml:space="preserve"> </w:t>
      </w:r>
      <w:r>
        <w:t>university’s</w:t>
      </w:r>
      <w:r>
        <w:rPr>
          <w:spacing w:val="-6"/>
        </w:rPr>
        <w:t xml:space="preserve"> </w:t>
      </w:r>
      <w:r>
        <w:t>digital</w:t>
      </w:r>
      <w:r>
        <w:rPr>
          <w:spacing w:val="-4"/>
        </w:rPr>
        <w:t xml:space="preserve"> </w:t>
      </w:r>
      <w:r>
        <w:t>vision</w:t>
      </w:r>
      <w:r>
        <w:rPr>
          <w:spacing w:val="-3"/>
        </w:rPr>
        <w:t xml:space="preserve"> </w:t>
      </w:r>
      <w:r>
        <w:t>is</w:t>
      </w:r>
      <w:r>
        <w:rPr>
          <w:spacing w:val="-3"/>
        </w:rPr>
        <w:t xml:space="preserve"> </w:t>
      </w:r>
      <w:r>
        <w:t>“Digital</w:t>
      </w:r>
      <w:r>
        <w:rPr>
          <w:spacing w:val="-5"/>
        </w:rPr>
        <w:t xml:space="preserve"> </w:t>
      </w:r>
      <w:r>
        <w:t>connects</w:t>
      </w:r>
      <w:r>
        <w:rPr>
          <w:spacing w:val="-7"/>
        </w:rPr>
        <w:t xml:space="preserve"> </w:t>
      </w:r>
      <w:r>
        <w:t>us</w:t>
      </w:r>
      <w:r>
        <w:rPr>
          <w:spacing w:val="-4"/>
        </w:rPr>
        <w:t xml:space="preserve"> </w:t>
      </w:r>
      <w:r>
        <w:t>and</w:t>
      </w:r>
      <w:r>
        <w:rPr>
          <w:spacing w:val="-6"/>
        </w:rPr>
        <w:t xml:space="preserve"> </w:t>
      </w:r>
      <w:r>
        <w:t>moves</w:t>
      </w:r>
      <w:r>
        <w:rPr>
          <w:spacing w:val="-6"/>
        </w:rPr>
        <w:t xml:space="preserve"> </w:t>
      </w:r>
      <w:r>
        <w:t>us</w:t>
      </w:r>
      <w:r>
        <w:rPr>
          <w:spacing w:val="-5"/>
        </w:rPr>
        <w:t xml:space="preserve"> </w:t>
      </w:r>
      <w:r>
        <w:rPr>
          <w:spacing w:val="-2"/>
        </w:rPr>
        <w:t>forward.”</w:t>
      </w:r>
    </w:p>
    <w:p w14:paraId="6B60F77C" w14:textId="77777777" w:rsidR="00AF704D" w:rsidRDefault="00AF704D">
      <w:pPr>
        <w:pStyle w:val="BodyText"/>
      </w:pPr>
    </w:p>
    <w:p w14:paraId="02033594" w14:textId="77777777" w:rsidR="00AF704D" w:rsidRDefault="00F206FF">
      <w:pPr>
        <w:pStyle w:val="BodyText"/>
        <w:spacing w:before="1"/>
        <w:ind w:left="27" w:right="171"/>
        <w:jc w:val="both"/>
      </w:pPr>
      <w:r>
        <w:t xml:space="preserve">Information Technology Services (ITS) leads digital </w:t>
      </w:r>
      <w:proofErr w:type="gramStart"/>
      <w:r>
        <w:t>direction</w:t>
      </w:r>
      <w:proofErr w:type="gramEnd"/>
      <w:r>
        <w:t>, manages and protects the digital ecosystem,</w:t>
      </w:r>
      <w:r>
        <w:rPr>
          <w:spacing w:val="-15"/>
        </w:rPr>
        <w:t xml:space="preserve"> </w:t>
      </w:r>
      <w:r>
        <w:t>supports</w:t>
      </w:r>
      <w:r>
        <w:rPr>
          <w:spacing w:val="-13"/>
        </w:rPr>
        <w:t xml:space="preserve"> </w:t>
      </w:r>
      <w:r>
        <w:t>digital</w:t>
      </w:r>
      <w:r>
        <w:rPr>
          <w:spacing w:val="-12"/>
        </w:rPr>
        <w:t xml:space="preserve"> </w:t>
      </w:r>
      <w:r>
        <w:t>initiatives</w:t>
      </w:r>
      <w:r>
        <w:rPr>
          <w:spacing w:val="-13"/>
        </w:rPr>
        <w:t xml:space="preserve"> </w:t>
      </w:r>
      <w:r>
        <w:t>and</w:t>
      </w:r>
      <w:r>
        <w:rPr>
          <w:spacing w:val="-14"/>
        </w:rPr>
        <w:t xml:space="preserve"> </w:t>
      </w:r>
      <w:r>
        <w:t>delivers</w:t>
      </w:r>
      <w:r>
        <w:rPr>
          <w:spacing w:val="-13"/>
        </w:rPr>
        <w:t xml:space="preserve"> </w:t>
      </w:r>
      <w:r>
        <w:t>digital</w:t>
      </w:r>
      <w:r>
        <w:rPr>
          <w:spacing w:val="-15"/>
        </w:rPr>
        <w:t xml:space="preserve"> </w:t>
      </w:r>
      <w:r>
        <w:t>services</w:t>
      </w:r>
      <w:r>
        <w:rPr>
          <w:spacing w:val="-13"/>
        </w:rPr>
        <w:t xml:space="preserve"> </w:t>
      </w:r>
      <w:r>
        <w:t>that</w:t>
      </w:r>
      <w:r>
        <w:rPr>
          <w:spacing w:val="-12"/>
        </w:rPr>
        <w:t xml:space="preserve"> </w:t>
      </w:r>
      <w:r>
        <w:t>ensure</w:t>
      </w:r>
      <w:r>
        <w:rPr>
          <w:spacing w:val="-14"/>
        </w:rPr>
        <w:t xml:space="preserve"> </w:t>
      </w:r>
      <w:r>
        <w:t>the</w:t>
      </w:r>
      <w:r>
        <w:rPr>
          <w:spacing w:val="-14"/>
        </w:rPr>
        <w:t xml:space="preserve"> </w:t>
      </w:r>
      <w:r>
        <w:t>University</w:t>
      </w:r>
      <w:r>
        <w:rPr>
          <w:spacing w:val="-13"/>
        </w:rPr>
        <w:t xml:space="preserve"> </w:t>
      </w:r>
      <w:r>
        <w:t>can</w:t>
      </w:r>
      <w:r>
        <w:rPr>
          <w:spacing w:val="-14"/>
        </w:rPr>
        <w:t xml:space="preserve"> </w:t>
      </w:r>
      <w:r>
        <w:t>teach, research</w:t>
      </w:r>
      <w:r>
        <w:rPr>
          <w:spacing w:val="-16"/>
        </w:rPr>
        <w:t xml:space="preserve"> </w:t>
      </w:r>
      <w:r>
        <w:t>and</w:t>
      </w:r>
      <w:r>
        <w:rPr>
          <w:spacing w:val="-15"/>
        </w:rPr>
        <w:t xml:space="preserve"> </w:t>
      </w:r>
      <w:r>
        <w:t>operate</w:t>
      </w:r>
      <w:r>
        <w:rPr>
          <w:spacing w:val="-15"/>
        </w:rPr>
        <w:t xml:space="preserve"> </w:t>
      </w:r>
      <w:r>
        <w:t>successfully</w:t>
      </w:r>
      <w:r>
        <w:rPr>
          <w:spacing w:val="-16"/>
        </w:rPr>
        <w:t xml:space="preserve"> </w:t>
      </w:r>
      <w:r>
        <w:t>in</w:t>
      </w:r>
      <w:r>
        <w:rPr>
          <w:spacing w:val="-15"/>
        </w:rPr>
        <w:t xml:space="preserve"> </w:t>
      </w:r>
      <w:r>
        <w:t>a</w:t>
      </w:r>
      <w:r>
        <w:rPr>
          <w:spacing w:val="-15"/>
        </w:rPr>
        <w:t xml:space="preserve"> </w:t>
      </w:r>
      <w:r>
        <w:t>secure,</w:t>
      </w:r>
      <w:r>
        <w:rPr>
          <w:spacing w:val="-15"/>
        </w:rPr>
        <w:t xml:space="preserve"> </w:t>
      </w:r>
      <w:r>
        <w:t>resilient,</w:t>
      </w:r>
      <w:r>
        <w:rPr>
          <w:spacing w:val="-16"/>
        </w:rPr>
        <w:t xml:space="preserve"> </w:t>
      </w:r>
      <w:r>
        <w:t>connected,</w:t>
      </w:r>
      <w:r>
        <w:rPr>
          <w:spacing w:val="-15"/>
        </w:rPr>
        <w:t xml:space="preserve"> </w:t>
      </w:r>
      <w:r>
        <w:t>sustainable</w:t>
      </w:r>
      <w:r>
        <w:rPr>
          <w:spacing w:val="-15"/>
        </w:rPr>
        <w:t xml:space="preserve"> </w:t>
      </w:r>
      <w:r>
        <w:t>and</w:t>
      </w:r>
      <w:r>
        <w:rPr>
          <w:spacing w:val="-16"/>
        </w:rPr>
        <w:t xml:space="preserve"> </w:t>
      </w:r>
      <w:r>
        <w:t>future-ready</w:t>
      </w:r>
      <w:r>
        <w:rPr>
          <w:spacing w:val="-15"/>
        </w:rPr>
        <w:t xml:space="preserve"> </w:t>
      </w:r>
      <w:r>
        <w:t xml:space="preserve">digital </w:t>
      </w:r>
      <w:r>
        <w:rPr>
          <w:spacing w:val="-2"/>
        </w:rPr>
        <w:t>environment.</w:t>
      </w:r>
    </w:p>
    <w:p w14:paraId="502B2709" w14:textId="77777777" w:rsidR="00AF704D" w:rsidRDefault="00F206FF">
      <w:pPr>
        <w:pStyle w:val="BodyText"/>
        <w:spacing w:before="252"/>
        <w:ind w:left="27"/>
        <w:jc w:val="both"/>
      </w:pPr>
      <w:r>
        <w:t>ITS</w:t>
      </w:r>
      <w:r>
        <w:rPr>
          <w:spacing w:val="-7"/>
        </w:rPr>
        <w:t xml:space="preserve"> </w:t>
      </w:r>
      <w:r>
        <w:t>is</w:t>
      </w:r>
      <w:r>
        <w:rPr>
          <w:spacing w:val="-3"/>
        </w:rPr>
        <w:t xml:space="preserve"> </w:t>
      </w:r>
      <w:r>
        <w:t>part</w:t>
      </w:r>
      <w:r>
        <w:rPr>
          <w:spacing w:val="-5"/>
        </w:rPr>
        <w:t xml:space="preserve"> </w:t>
      </w:r>
      <w:r>
        <w:t>of</w:t>
      </w:r>
      <w:r>
        <w:rPr>
          <w:spacing w:val="-5"/>
        </w:rPr>
        <w:t xml:space="preserve"> </w:t>
      </w:r>
      <w:r>
        <w:t>the</w:t>
      </w:r>
      <w:r>
        <w:rPr>
          <w:spacing w:val="-7"/>
        </w:rPr>
        <w:t xml:space="preserve"> </w:t>
      </w:r>
      <w:r>
        <w:t>Corporate</w:t>
      </w:r>
      <w:r>
        <w:rPr>
          <w:spacing w:val="-3"/>
        </w:rPr>
        <w:t xml:space="preserve"> </w:t>
      </w:r>
      <w:r>
        <w:t>Services</w:t>
      </w:r>
      <w:r>
        <w:rPr>
          <w:spacing w:val="-6"/>
        </w:rPr>
        <w:t xml:space="preserve"> </w:t>
      </w:r>
      <w:r>
        <w:t>Group</w:t>
      </w:r>
      <w:r>
        <w:rPr>
          <w:spacing w:val="-6"/>
        </w:rPr>
        <w:t xml:space="preserve"> </w:t>
      </w:r>
      <w:r>
        <w:t>within</w:t>
      </w:r>
      <w:r>
        <w:rPr>
          <w:spacing w:val="-4"/>
        </w:rPr>
        <w:t xml:space="preserve"> </w:t>
      </w:r>
      <w:r>
        <w:t>the</w:t>
      </w:r>
      <w:r>
        <w:rPr>
          <w:spacing w:val="-6"/>
        </w:rPr>
        <w:t xml:space="preserve"> </w:t>
      </w:r>
      <w:r>
        <w:t>portfolio</w:t>
      </w:r>
      <w:r>
        <w:rPr>
          <w:spacing w:val="-5"/>
        </w:rPr>
        <w:t xml:space="preserve"> </w:t>
      </w:r>
      <w:r>
        <w:t>of</w:t>
      </w:r>
      <w:r>
        <w:rPr>
          <w:spacing w:val="-5"/>
        </w:rPr>
        <w:t xml:space="preserve"> </w:t>
      </w:r>
      <w:r>
        <w:t>the</w:t>
      </w:r>
      <w:r>
        <w:rPr>
          <w:spacing w:val="-4"/>
        </w:rPr>
        <w:t xml:space="preserve"> </w:t>
      </w:r>
      <w:r>
        <w:t>Chief</w:t>
      </w:r>
      <w:r>
        <w:rPr>
          <w:spacing w:val="-5"/>
        </w:rPr>
        <w:t xml:space="preserve"> </w:t>
      </w:r>
      <w:r>
        <w:t>Operating</w:t>
      </w:r>
      <w:r>
        <w:rPr>
          <w:spacing w:val="-6"/>
        </w:rPr>
        <w:t xml:space="preserve"> </w:t>
      </w:r>
      <w:r>
        <w:rPr>
          <w:spacing w:val="-2"/>
        </w:rPr>
        <w:t>Officer.</w:t>
      </w:r>
    </w:p>
    <w:p w14:paraId="22856DEC" w14:textId="77777777" w:rsidR="00AF704D" w:rsidRDefault="00AF704D">
      <w:pPr>
        <w:pStyle w:val="BodyText"/>
        <w:jc w:val="both"/>
        <w:sectPr w:rsidR="00AF704D">
          <w:type w:val="continuous"/>
          <w:pgSz w:w="11920" w:h="16850"/>
          <w:pgMar w:top="760" w:right="850" w:bottom="280" w:left="992" w:header="720" w:footer="720" w:gutter="0"/>
          <w:cols w:space="720"/>
        </w:sectPr>
      </w:pPr>
    </w:p>
    <w:p w14:paraId="73D6C58E" w14:textId="77777777" w:rsidR="00AF704D" w:rsidRDefault="00F206FF">
      <w:pPr>
        <w:pStyle w:val="Heading1"/>
        <w:spacing w:before="72"/>
      </w:pPr>
      <w:r>
        <w:lastRenderedPageBreak/>
        <w:t>POSITION</w:t>
      </w:r>
      <w:r>
        <w:rPr>
          <w:spacing w:val="-7"/>
        </w:rPr>
        <w:t xml:space="preserve"> </w:t>
      </w:r>
      <w:r>
        <w:rPr>
          <w:spacing w:val="-2"/>
        </w:rPr>
        <w:t>PURPOSE</w:t>
      </w:r>
    </w:p>
    <w:p w14:paraId="1165DC17" w14:textId="77777777" w:rsidR="00AF704D" w:rsidRDefault="00AF704D">
      <w:pPr>
        <w:pStyle w:val="BodyText"/>
        <w:rPr>
          <w:b/>
        </w:rPr>
      </w:pPr>
    </w:p>
    <w:p w14:paraId="0BB90971" w14:textId="77777777" w:rsidR="00AF704D" w:rsidRDefault="00F206FF">
      <w:pPr>
        <w:pStyle w:val="BodyText"/>
        <w:spacing w:before="1"/>
        <w:ind w:left="27" w:right="52"/>
        <w:jc w:val="both"/>
      </w:pPr>
      <w:r>
        <w:t>The M365 Platform Lead is a senior technical role accountable for the design, governance, and continuous evolution of the University's Microsoft 365 environment: spanning Teams, SharePoint, OneDrive, Power Platform, Copilot, and the broader productivity suite.</w:t>
      </w:r>
    </w:p>
    <w:p w14:paraId="54ABF889" w14:textId="77777777" w:rsidR="00AF704D" w:rsidRDefault="00F206FF">
      <w:pPr>
        <w:pStyle w:val="BodyText"/>
        <w:spacing w:before="251"/>
        <w:ind w:left="27" w:right="50"/>
        <w:jc w:val="both"/>
      </w:pPr>
      <w:r>
        <w:t>The</w:t>
      </w:r>
      <w:r>
        <w:rPr>
          <w:spacing w:val="-16"/>
        </w:rPr>
        <w:t xml:space="preserve"> </w:t>
      </w:r>
      <w:r>
        <w:t>role</w:t>
      </w:r>
      <w:r>
        <w:rPr>
          <w:spacing w:val="-15"/>
        </w:rPr>
        <w:t xml:space="preserve"> </w:t>
      </w:r>
      <w:r>
        <w:t>sets</w:t>
      </w:r>
      <w:r>
        <w:rPr>
          <w:spacing w:val="-15"/>
        </w:rPr>
        <w:t xml:space="preserve"> </w:t>
      </w:r>
      <w:r>
        <w:t>platform</w:t>
      </w:r>
      <w:r>
        <w:rPr>
          <w:spacing w:val="-16"/>
        </w:rPr>
        <w:t xml:space="preserve"> </w:t>
      </w:r>
      <w:r>
        <w:t>standards,</w:t>
      </w:r>
      <w:r>
        <w:rPr>
          <w:spacing w:val="-15"/>
        </w:rPr>
        <w:t xml:space="preserve"> </w:t>
      </w:r>
      <w:r>
        <w:t>manages</w:t>
      </w:r>
      <w:r>
        <w:rPr>
          <w:spacing w:val="-15"/>
        </w:rPr>
        <w:t xml:space="preserve"> </w:t>
      </w:r>
      <w:r>
        <w:t>configuration</w:t>
      </w:r>
      <w:r>
        <w:rPr>
          <w:spacing w:val="-15"/>
        </w:rPr>
        <w:t xml:space="preserve"> </w:t>
      </w:r>
      <w:r>
        <w:t>and</w:t>
      </w:r>
      <w:r>
        <w:rPr>
          <w:spacing w:val="-16"/>
        </w:rPr>
        <w:t xml:space="preserve"> </w:t>
      </w:r>
      <w:r>
        <w:t>controls,</w:t>
      </w:r>
      <w:r>
        <w:rPr>
          <w:spacing w:val="-15"/>
        </w:rPr>
        <w:t xml:space="preserve"> </w:t>
      </w:r>
      <w:r>
        <w:t>and</w:t>
      </w:r>
      <w:r>
        <w:rPr>
          <w:spacing w:val="-15"/>
        </w:rPr>
        <w:t xml:space="preserve"> </w:t>
      </w:r>
      <w:r>
        <w:t>owns</w:t>
      </w:r>
      <w:r>
        <w:rPr>
          <w:spacing w:val="-16"/>
        </w:rPr>
        <w:t xml:space="preserve"> </w:t>
      </w:r>
      <w:r>
        <w:t>the</w:t>
      </w:r>
      <w:r>
        <w:rPr>
          <w:spacing w:val="-15"/>
        </w:rPr>
        <w:t xml:space="preserve"> </w:t>
      </w:r>
      <w:r>
        <w:t>end-to-end</w:t>
      </w:r>
      <w:r>
        <w:rPr>
          <w:spacing w:val="-15"/>
        </w:rPr>
        <w:t xml:space="preserve"> </w:t>
      </w:r>
      <w:r>
        <w:t>lifecycle of M365 within the University's digital ecosystem. Working in close partnership with Cyber Security, Records</w:t>
      </w:r>
      <w:r>
        <w:rPr>
          <w:spacing w:val="-6"/>
        </w:rPr>
        <w:t xml:space="preserve"> </w:t>
      </w:r>
      <w:r>
        <w:t>Management,</w:t>
      </w:r>
      <w:r>
        <w:rPr>
          <w:spacing w:val="-5"/>
        </w:rPr>
        <w:t xml:space="preserve"> </w:t>
      </w:r>
      <w:r>
        <w:t>and</w:t>
      </w:r>
      <w:r>
        <w:rPr>
          <w:spacing w:val="-4"/>
        </w:rPr>
        <w:t xml:space="preserve"> </w:t>
      </w:r>
      <w:proofErr w:type="spellStart"/>
      <w:r>
        <w:t>Organisational</w:t>
      </w:r>
      <w:proofErr w:type="spellEnd"/>
      <w:r>
        <w:rPr>
          <w:spacing w:val="-5"/>
        </w:rPr>
        <w:t xml:space="preserve"> </w:t>
      </w:r>
      <w:r>
        <w:t>Development,</w:t>
      </w:r>
      <w:r>
        <w:rPr>
          <w:spacing w:val="-3"/>
        </w:rPr>
        <w:t xml:space="preserve"> </w:t>
      </w:r>
      <w:r>
        <w:t>the</w:t>
      </w:r>
      <w:r>
        <w:rPr>
          <w:spacing w:val="-4"/>
        </w:rPr>
        <w:t xml:space="preserve"> </w:t>
      </w:r>
      <w:r>
        <w:t>Platform</w:t>
      </w:r>
      <w:r>
        <w:rPr>
          <w:spacing w:val="-4"/>
        </w:rPr>
        <w:t xml:space="preserve"> </w:t>
      </w:r>
      <w:r>
        <w:t>Lead</w:t>
      </w:r>
      <w:r>
        <w:rPr>
          <w:spacing w:val="-4"/>
        </w:rPr>
        <w:t xml:space="preserve"> </w:t>
      </w:r>
      <w:r>
        <w:t>ensures</w:t>
      </w:r>
      <w:r>
        <w:rPr>
          <w:spacing w:val="-6"/>
        </w:rPr>
        <w:t xml:space="preserve"> </w:t>
      </w:r>
      <w:r>
        <w:t>M365</w:t>
      </w:r>
      <w:r>
        <w:rPr>
          <w:spacing w:val="-4"/>
        </w:rPr>
        <w:t xml:space="preserve"> </w:t>
      </w:r>
      <w:r>
        <w:t>is</w:t>
      </w:r>
      <w:r>
        <w:rPr>
          <w:spacing w:val="-4"/>
        </w:rPr>
        <w:t xml:space="preserve"> </w:t>
      </w:r>
      <w:r>
        <w:t>governed and operated in ways that protect information assets, reduce enterprise risk, and align with the University's Digital Plan and risk appetite.</w:t>
      </w:r>
    </w:p>
    <w:p w14:paraId="646A7A5B" w14:textId="77777777" w:rsidR="00AF704D" w:rsidRDefault="00AF704D">
      <w:pPr>
        <w:pStyle w:val="BodyText"/>
        <w:spacing w:before="1"/>
      </w:pPr>
    </w:p>
    <w:p w14:paraId="63E4E60C" w14:textId="77777777" w:rsidR="00AF704D" w:rsidRDefault="00F206FF">
      <w:pPr>
        <w:pStyle w:val="BodyText"/>
        <w:ind w:left="27" w:right="48"/>
        <w:jc w:val="both"/>
      </w:pPr>
      <w:r>
        <w:t>Beyond platform stewardship, the role drives measurable adoption by translating business needs into practical digital solutions, building staff capability, and supporting the safe and scalable use of AI-enabled tooling. Strong stakeholder engagement and the ability to communicate clearly with non-technical audiences are essential to doing this well.</w:t>
      </w:r>
    </w:p>
    <w:p w14:paraId="5F5A5743" w14:textId="77777777" w:rsidR="00AF704D" w:rsidRDefault="00AF704D">
      <w:pPr>
        <w:pStyle w:val="BodyText"/>
        <w:spacing w:before="1"/>
      </w:pPr>
    </w:p>
    <w:p w14:paraId="27D29DAD" w14:textId="77777777" w:rsidR="00AF704D" w:rsidRDefault="00F206FF">
      <w:pPr>
        <w:pStyle w:val="BodyText"/>
        <w:ind w:left="27"/>
        <w:jc w:val="both"/>
      </w:pPr>
      <w:r>
        <w:t>This</w:t>
      </w:r>
      <w:r>
        <w:rPr>
          <w:spacing w:val="-3"/>
        </w:rPr>
        <w:t xml:space="preserve"> </w:t>
      </w:r>
      <w:r>
        <w:t>role</w:t>
      </w:r>
      <w:r>
        <w:rPr>
          <w:spacing w:val="-3"/>
        </w:rPr>
        <w:t xml:space="preserve"> </w:t>
      </w:r>
      <w:r>
        <w:t>reports</w:t>
      </w:r>
      <w:r>
        <w:rPr>
          <w:spacing w:val="-5"/>
        </w:rPr>
        <w:t xml:space="preserve"> </w:t>
      </w:r>
      <w:r>
        <w:t>to</w:t>
      </w:r>
      <w:r>
        <w:rPr>
          <w:spacing w:val="-6"/>
        </w:rPr>
        <w:t xml:space="preserve"> </w:t>
      </w:r>
      <w:r>
        <w:t>the</w:t>
      </w:r>
      <w:r>
        <w:rPr>
          <w:spacing w:val="-3"/>
        </w:rPr>
        <w:t xml:space="preserve"> </w:t>
      </w:r>
      <w:r>
        <w:t>Deputy</w:t>
      </w:r>
      <w:r>
        <w:rPr>
          <w:spacing w:val="-2"/>
        </w:rPr>
        <w:t xml:space="preserve"> </w:t>
      </w:r>
      <w:r>
        <w:rPr>
          <w:spacing w:val="-4"/>
        </w:rPr>
        <w:t>CIO.</w:t>
      </w:r>
    </w:p>
    <w:p w14:paraId="55F7C4BF" w14:textId="77777777" w:rsidR="00AF704D" w:rsidRDefault="00AF704D">
      <w:pPr>
        <w:pStyle w:val="BodyText"/>
        <w:spacing w:before="228"/>
      </w:pPr>
    </w:p>
    <w:p w14:paraId="2BB689D8" w14:textId="77777777" w:rsidR="00F206FF" w:rsidRDefault="00F206FF">
      <w:pPr>
        <w:pStyle w:val="BodyText"/>
        <w:spacing w:before="228"/>
      </w:pPr>
    </w:p>
    <w:p w14:paraId="1D43B77E" w14:textId="77777777" w:rsidR="00AF704D" w:rsidRDefault="00F206FF">
      <w:pPr>
        <w:pStyle w:val="Heading1"/>
        <w:spacing w:line="252" w:lineRule="exact"/>
      </w:pPr>
      <w:r>
        <w:t>FUNCTIONAL</w:t>
      </w:r>
      <w:r>
        <w:rPr>
          <w:spacing w:val="-11"/>
        </w:rPr>
        <w:t xml:space="preserve"> </w:t>
      </w:r>
      <w:r>
        <w:rPr>
          <w:spacing w:val="-2"/>
        </w:rPr>
        <w:t>RELATIONSHIPS</w:t>
      </w:r>
    </w:p>
    <w:p w14:paraId="49E32A06" w14:textId="77777777" w:rsidR="00AF704D" w:rsidRDefault="00F206FF">
      <w:pPr>
        <w:tabs>
          <w:tab w:val="left" w:pos="1468"/>
        </w:tabs>
        <w:spacing w:line="252" w:lineRule="exact"/>
        <w:ind w:left="27"/>
        <w:rPr>
          <w:sz w:val="21"/>
        </w:rPr>
      </w:pPr>
      <w:r>
        <w:rPr>
          <w:b/>
          <w:spacing w:val="-2"/>
        </w:rPr>
        <w:t>Internal</w:t>
      </w:r>
      <w:r>
        <w:rPr>
          <w:spacing w:val="-2"/>
        </w:rPr>
        <w:t>:</w:t>
      </w:r>
      <w:r>
        <w:tab/>
      </w:r>
      <w:r>
        <w:rPr>
          <w:sz w:val="21"/>
        </w:rPr>
        <w:t>Cloud</w:t>
      </w:r>
      <w:r>
        <w:rPr>
          <w:spacing w:val="-8"/>
          <w:sz w:val="21"/>
        </w:rPr>
        <w:t xml:space="preserve"> </w:t>
      </w:r>
      <w:r>
        <w:rPr>
          <w:sz w:val="21"/>
        </w:rPr>
        <w:t>Information</w:t>
      </w:r>
      <w:r>
        <w:rPr>
          <w:spacing w:val="-9"/>
          <w:sz w:val="21"/>
        </w:rPr>
        <w:t xml:space="preserve"> </w:t>
      </w:r>
      <w:r>
        <w:rPr>
          <w:sz w:val="21"/>
        </w:rPr>
        <w:t>Protection</w:t>
      </w:r>
      <w:r>
        <w:rPr>
          <w:spacing w:val="-7"/>
          <w:sz w:val="21"/>
        </w:rPr>
        <w:t xml:space="preserve"> </w:t>
      </w:r>
      <w:r>
        <w:rPr>
          <w:sz w:val="21"/>
        </w:rPr>
        <w:t>Engineer</w:t>
      </w:r>
      <w:r>
        <w:rPr>
          <w:spacing w:val="-6"/>
          <w:sz w:val="21"/>
        </w:rPr>
        <w:t xml:space="preserve"> </w:t>
      </w:r>
      <w:r>
        <w:rPr>
          <w:sz w:val="21"/>
        </w:rPr>
        <w:t>(M365</w:t>
      </w:r>
      <w:r>
        <w:rPr>
          <w:spacing w:val="-7"/>
          <w:sz w:val="21"/>
        </w:rPr>
        <w:t xml:space="preserve"> </w:t>
      </w:r>
      <w:r>
        <w:rPr>
          <w:sz w:val="21"/>
        </w:rPr>
        <w:t>and</w:t>
      </w:r>
      <w:r>
        <w:rPr>
          <w:spacing w:val="-8"/>
          <w:sz w:val="21"/>
        </w:rPr>
        <w:t xml:space="preserve"> </w:t>
      </w:r>
      <w:r>
        <w:rPr>
          <w:spacing w:val="-2"/>
          <w:sz w:val="21"/>
        </w:rPr>
        <w:t>Azure)</w:t>
      </w:r>
    </w:p>
    <w:p w14:paraId="2AD00C6F" w14:textId="77777777" w:rsidR="00AF704D" w:rsidRDefault="00F206FF">
      <w:pPr>
        <w:pStyle w:val="BodyText"/>
        <w:ind w:left="1468" w:right="4207"/>
      </w:pPr>
      <w:r>
        <w:t>Library Records Management positions Cyber</w:t>
      </w:r>
      <w:r>
        <w:rPr>
          <w:spacing w:val="-6"/>
        </w:rPr>
        <w:t xml:space="preserve"> </w:t>
      </w:r>
      <w:r>
        <w:t>Security</w:t>
      </w:r>
      <w:r>
        <w:rPr>
          <w:spacing w:val="-7"/>
        </w:rPr>
        <w:t xml:space="preserve"> </w:t>
      </w:r>
      <w:r>
        <w:t>and</w:t>
      </w:r>
      <w:r>
        <w:rPr>
          <w:spacing w:val="-9"/>
        </w:rPr>
        <w:t xml:space="preserve"> </w:t>
      </w:r>
      <w:r>
        <w:t>Risk/Assurance</w:t>
      </w:r>
      <w:r>
        <w:rPr>
          <w:spacing w:val="-7"/>
        </w:rPr>
        <w:t xml:space="preserve"> </w:t>
      </w:r>
      <w:proofErr w:type="gramStart"/>
      <w:r>
        <w:t>positions</w:t>
      </w:r>
      <w:proofErr w:type="gramEnd"/>
      <w:r>
        <w:t xml:space="preserve"> ITS Architecture</w:t>
      </w:r>
    </w:p>
    <w:p w14:paraId="0A79D984" w14:textId="77777777" w:rsidR="00AF704D" w:rsidRDefault="00F206FF">
      <w:pPr>
        <w:pStyle w:val="BodyText"/>
        <w:spacing w:line="252" w:lineRule="exact"/>
        <w:ind w:left="1468"/>
      </w:pPr>
      <w:r>
        <w:t>ITS</w:t>
      </w:r>
      <w:r>
        <w:rPr>
          <w:spacing w:val="-6"/>
        </w:rPr>
        <w:t xml:space="preserve"> </w:t>
      </w:r>
      <w:r>
        <w:t>operational</w:t>
      </w:r>
      <w:r>
        <w:rPr>
          <w:spacing w:val="-6"/>
        </w:rPr>
        <w:t xml:space="preserve"> </w:t>
      </w:r>
      <w:r>
        <w:rPr>
          <w:spacing w:val="-4"/>
        </w:rPr>
        <w:t>teams</w:t>
      </w:r>
    </w:p>
    <w:p w14:paraId="7F9A5299" w14:textId="77777777" w:rsidR="00AF704D" w:rsidRDefault="00F206FF">
      <w:pPr>
        <w:pStyle w:val="BodyText"/>
        <w:spacing w:before="1" w:line="252" w:lineRule="exact"/>
        <w:ind w:left="1468"/>
      </w:pPr>
      <w:r>
        <w:t>Academic,</w:t>
      </w:r>
      <w:r>
        <w:rPr>
          <w:spacing w:val="-9"/>
        </w:rPr>
        <w:t xml:space="preserve"> </w:t>
      </w:r>
      <w:r>
        <w:t>research</w:t>
      </w:r>
      <w:r>
        <w:rPr>
          <w:spacing w:val="-6"/>
        </w:rPr>
        <w:t xml:space="preserve"> </w:t>
      </w:r>
      <w:r>
        <w:t>and</w:t>
      </w:r>
      <w:r>
        <w:rPr>
          <w:spacing w:val="-10"/>
        </w:rPr>
        <w:t xml:space="preserve"> </w:t>
      </w:r>
      <w:r>
        <w:t>professional</w:t>
      </w:r>
      <w:r>
        <w:rPr>
          <w:spacing w:val="-7"/>
        </w:rPr>
        <w:t xml:space="preserve"> </w:t>
      </w:r>
      <w:r>
        <w:t>service</w:t>
      </w:r>
      <w:r>
        <w:rPr>
          <w:spacing w:val="-7"/>
        </w:rPr>
        <w:t xml:space="preserve"> </w:t>
      </w:r>
      <w:r>
        <w:rPr>
          <w:spacing w:val="-2"/>
        </w:rPr>
        <w:t>stakeholders</w:t>
      </w:r>
    </w:p>
    <w:p w14:paraId="5E5FB9E1" w14:textId="77777777" w:rsidR="00AF704D" w:rsidRDefault="00F206FF">
      <w:pPr>
        <w:pStyle w:val="BodyText"/>
        <w:ind w:left="1468" w:right="227"/>
      </w:pPr>
      <w:proofErr w:type="spellStart"/>
      <w:r>
        <w:t>Organisational</w:t>
      </w:r>
      <w:proofErr w:type="spellEnd"/>
      <w:r>
        <w:rPr>
          <w:spacing w:val="-6"/>
        </w:rPr>
        <w:t xml:space="preserve"> </w:t>
      </w:r>
      <w:r>
        <w:t>Development,</w:t>
      </w:r>
      <w:r>
        <w:rPr>
          <w:spacing w:val="-3"/>
        </w:rPr>
        <w:t xml:space="preserve"> </w:t>
      </w:r>
      <w:r>
        <w:t>Change</w:t>
      </w:r>
      <w:r>
        <w:rPr>
          <w:spacing w:val="-7"/>
        </w:rPr>
        <w:t xml:space="preserve"> </w:t>
      </w:r>
      <w:r>
        <w:t>and</w:t>
      </w:r>
      <w:r>
        <w:rPr>
          <w:spacing w:val="-5"/>
        </w:rPr>
        <w:t xml:space="preserve"> </w:t>
      </w:r>
      <w:r>
        <w:t>Corporate</w:t>
      </w:r>
      <w:r>
        <w:rPr>
          <w:spacing w:val="-7"/>
        </w:rPr>
        <w:t xml:space="preserve"> </w:t>
      </w:r>
      <w:r>
        <w:t>Communications</w:t>
      </w:r>
      <w:r>
        <w:rPr>
          <w:spacing w:val="-7"/>
        </w:rPr>
        <w:t xml:space="preserve"> </w:t>
      </w:r>
      <w:proofErr w:type="gramStart"/>
      <w:r>
        <w:t>teams</w:t>
      </w:r>
      <w:proofErr w:type="gramEnd"/>
      <w:r>
        <w:t xml:space="preserve"> Divisional staff</w:t>
      </w:r>
    </w:p>
    <w:p w14:paraId="196AE826" w14:textId="77777777" w:rsidR="00AF704D" w:rsidRDefault="00AF704D">
      <w:pPr>
        <w:pStyle w:val="BodyText"/>
        <w:spacing w:before="227"/>
      </w:pPr>
    </w:p>
    <w:p w14:paraId="3558B380" w14:textId="77777777" w:rsidR="00AF704D" w:rsidRDefault="00F206FF">
      <w:pPr>
        <w:pStyle w:val="BodyText"/>
        <w:tabs>
          <w:tab w:val="left" w:pos="1468"/>
        </w:tabs>
        <w:spacing w:before="1"/>
        <w:ind w:left="1468" w:right="3425" w:hanging="1441"/>
      </w:pPr>
      <w:r>
        <w:rPr>
          <w:b/>
          <w:spacing w:val="-2"/>
        </w:rPr>
        <w:t>External</w:t>
      </w:r>
      <w:r>
        <w:rPr>
          <w:spacing w:val="-2"/>
        </w:rPr>
        <w:t>:</w:t>
      </w:r>
      <w:r>
        <w:tab/>
        <w:t>Vendors</w:t>
      </w:r>
      <w:r>
        <w:rPr>
          <w:spacing w:val="-4"/>
        </w:rPr>
        <w:t xml:space="preserve"> </w:t>
      </w:r>
      <w:r>
        <w:t>and</w:t>
      </w:r>
      <w:r>
        <w:rPr>
          <w:spacing w:val="-6"/>
        </w:rPr>
        <w:t xml:space="preserve"> </w:t>
      </w:r>
      <w:r>
        <w:t>service</w:t>
      </w:r>
      <w:r>
        <w:rPr>
          <w:spacing w:val="-7"/>
        </w:rPr>
        <w:t xml:space="preserve"> </w:t>
      </w:r>
      <w:r>
        <w:t>providers</w:t>
      </w:r>
      <w:r>
        <w:rPr>
          <w:spacing w:val="-4"/>
        </w:rPr>
        <w:t xml:space="preserve"> </w:t>
      </w:r>
      <w:r>
        <w:t>(Microsoft</w:t>
      </w:r>
      <w:r>
        <w:rPr>
          <w:spacing w:val="-3"/>
        </w:rPr>
        <w:t xml:space="preserve"> </w:t>
      </w:r>
      <w:r>
        <w:t>and</w:t>
      </w:r>
      <w:r>
        <w:rPr>
          <w:spacing w:val="-6"/>
        </w:rPr>
        <w:t xml:space="preserve"> </w:t>
      </w:r>
      <w:r>
        <w:t>others) External training and technology consultants</w:t>
      </w:r>
    </w:p>
    <w:p w14:paraId="394CDE19" w14:textId="54F134BB" w:rsidR="00F206FF" w:rsidRDefault="00F206FF" w:rsidP="00F206FF">
      <w:pPr>
        <w:pStyle w:val="BodyText"/>
        <w:ind w:left="1468"/>
      </w:pPr>
      <w:r>
        <w:t>Sector</w:t>
      </w:r>
      <w:r>
        <w:rPr>
          <w:spacing w:val="-7"/>
        </w:rPr>
        <w:t xml:space="preserve"> </w:t>
      </w:r>
      <w:r>
        <w:t>peers</w:t>
      </w:r>
      <w:r>
        <w:rPr>
          <w:spacing w:val="-6"/>
        </w:rPr>
        <w:t xml:space="preserve"> </w:t>
      </w:r>
      <w:r>
        <w:t>and</w:t>
      </w:r>
      <w:r>
        <w:rPr>
          <w:spacing w:val="-6"/>
        </w:rPr>
        <w:t xml:space="preserve"> </w:t>
      </w:r>
      <w:r>
        <w:t>professional</w:t>
      </w:r>
      <w:r>
        <w:rPr>
          <w:spacing w:val="-6"/>
        </w:rPr>
        <w:t xml:space="preserve"> </w:t>
      </w:r>
      <w:r>
        <w:rPr>
          <w:spacing w:val="-2"/>
        </w:rPr>
        <w:t>networks</w:t>
      </w:r>
    </w:p>
    <w:p w14:paraId="1B5EEF0B" w14:textId="77777777" w:rsidR="00F206FF" w:rsidRDefault="00F206FF" w:rsidP="00F206FF">
      <w:pPr>
        <w:pStyle w:val="BodyText"/>
        <w:ind w:left="1468"/>
      </w:pPr>
    </w:p>
    <w:p w14:paraId="77A7372F" w14:textId="77777777" w:rsidR="00F206FF" w:rsidRDefault="00F206FF" w:rsidP="00F206FF">
      <w:pPr>
        <w:pStyle w:val="BodyText"/>
        <w:ind w:left="1468"/>
      </w:pPr>
    </w:p>
    <w:p w14:paraId="6C5EDED5" w14:textId="77777777" w:rsidR="00AF704D" w:rsidRDefault="00F206FF">
      <w:pPr>
        <w:pStyle w:val="Heading1"/>
      </w:pPr>
      <w:r>
        <w:t>KEY</w:t>
      </w:r>
      <w:r>
        <w:rPr>
          <w:spacing w:val="-6"/>
        </w:rPr>
        <w:t xml:space="preserve"> </w:t>
      </w:r>
      <w:r>
        <w:rPr>
          <w:spacing w:val="-2"/>
        </w:rPr>
        <w:t>RESPONSIBILITIES</w:t>
      </w:r>
    </w:p>
    <w:p w14:paraId="0E97921C" w14:textId="77777777" w:rsidR="00AF704D" w:rsidRDefault="00AF704D">
      <w:pPr>
        <w:pStyle w:val="BodyText"/>
        <w:rPr>
          <w:b/>
        </w:rPr>
      </w:pPr>
    </w:p>
    <w:p w14:paraId="67CCF20B" w14:textId="77777777" w:rsidR="00AF704D" w:rsidRDefault="00F206FF">
      <w:pPr>
        <w:pStyle w:val="Heading2"/>
      </w:pPr>
      <w:r>
        <w:t>Platform</w:t>
      </w:r>
      <w:r>
        <w:rPr>
          <w:spacing w:val="-6"/>
        </w:rPr>
        <w:t xml:space="preserve"> </w:t>
      </w:r>
      <w:r>
        <w:t>Governance</w:t>
      </w:r>
      <w:r>
        <w:rPr>
          <w:spacing w:val="-5"/>
        </w:rPr>
        <w:t xml:space="preserve"> </w:t>
      </w:r>
      <w:r>
        <w:t>and</w:t>
      </w:r>
      <w:r>
        <w:rPr>
          <w:spacing w:val="-4"/>
        </w:rPr>
        <w:t xml:space="preserve"> </w:t>
      </w:r>
      <w:r>
        <w:rPr>
          <w:spacing w:val="-2"/>
        </w:rPr>
        <w:t>Standards</w:t>
      </w:r>
    </w:p>
    <w:p w14:paraId="3C6E80D7" w14:textId="77777777" w:rsidR="00AF704D" w:rsidRDefault="00F206FF">
      <w:pPr>
        <w:pStyle w:val="ListParagraph"/>
        <w:numPr>
          <w:ilvl w:val="0"/>
          <w:numId w:val="1"/>
        </w:numPr>
        <w:tabs>
          <w:tab w:val="left" w:pos="748"/>
        </w:tabs>
        <w:spacing w:before="124" w:line="237" w:lineRule="auto"/>
        <w:ind w:right="103"/>
        <w:rPr>
          <w:rFonts w:ascii="Symbol" w:hAnsi="Symbol"/>
        </w:rPr>
      </w:pPr>
      <w:r>
        <w:t>Own the design, configuration, and continuous evolution of the M365 platform. Define and maintain endorsed standards, patterns, and guardrails that balance usability with information security, compliance, and the University's risk appetite. Ensure platform decisions are aligned with ITS architecture, accessibility requirements, and the University's Digital Plan.</w:t>
      </w:r>
    </w:p>
    <w:p w14:paraId="765180B5" w14:textId="77777777" w:rsidR="00AF704D" w:rsidRDefault="00F206FF">
      <w:pPr>
        <w:pStyle w:val="Heading2"/>
        <w:spacing w:before="125"/>
      </w:pPr>
      <w:r>
        <w:t>Business</w:t>
      </w:r>
      <w:r>
        <w:rPr>
          <w:spacing w:val="-5"/>
        </w:rPr>
        <w:t xml:space="preserve"> </w:t>
      </w:r>
      <w:r>
        <w:t>Engagement</w:t>
      </w:r>
      <w:r>
        <w:rPr>
          <w:spacing w:val="-6"/>
        </w:rPr>
        <w:t xml:space="preserve"> </w:t>
      </w:r>
      <w:r>
        <w:t>and</w:t>
      </w:r>
      <w:r>
        <w:rPr>
          <w:spacing w:val="-5"/>
        </w:rPr>
        <w:t xml:space="preserve"> </w:t>
      </w:r>
      <w:r>
        <w:t>Solution</w:t>
      </w:r>
      <w:r>
        <w:rPr>
          <w:spacing w:val="-4"/>
        </w:rPr>
        <w:t xml:space="preserve"> </w:t>
      </w:r>
      <w:r>
        <w:rPr>
          <w:spacing w:val="-2"/>
        </w:rPr>
        <w:t>Delivery</w:t>
      </w:r>
    </w:p>
    <w:p w14:paraId="2FC3A055" w14:textId="77777777" w:rsidR="00AF704D" w:rsidRDefault="00F206FF">
      <w:pPr>
        <w:pStyle w:val="ListParagraph"/>
        <w:numPr>
          <w:ilvl w:val="0"/>
          <w:numId w:val="1"/>
        </w:numPr>
        <w:tabs>
          <w:tab w:val="left" w:pos="748"/>
        </w:tabs>
        <w:spacing w:before="121"/>
        <w:ind w:right="103"/>
        <w:rPr>
          <w:rFonts w:ascii="Symbol" w:hAnsi="Symbol"/>
        </w:rPr>
      </w:pPr>
      <w:r>
        <w:t xml:space="preserve">Lead engagement with academic, research, and professional services areas to understand workflows, identify opportunities, and translate business needs into practical M365 solutions. Maintain a </w:t>
      </w:r>
      <w:proofErr w:type="spellStart"/>
      <w:r>
        <w:t>prioritised</w:t>
      </w:r>
      <w:proofErr w:type="spellEnd"/>
      <w:r>
        <w:t xml:space="preserve"> </w:t>
      </w:r>
      <w:proofErr w:type="spellStart"/>
      <w:r>
        <w:t>programme</w:t>
      </w:r>
      <w:proofErr w:type="spellEnd"/>
      <w:r>
        <w:t xml:space="preserve"> of improvements delivered through BAU engineering, lightweight continuous change, and targeted divisional engagement.</w:t>
      </w:r>
    </w:p>
    <w:p w14:paraId="7EEAAB07" w14:textId="77777777" w:rsidR="00AF704D" w:rsidRDefault="00F206FF">
      <w:pPr>
        <w:pStyle w:val="Heading2"/>
        <w:spacing w:before="117"/>
      </w:pPr>
      <w:r>
        <w:t>AI</w:t>
      </w:r>
      <w:r>
        <w:rPr>
          <w:spacing w:val="-5"/>
        </w:rPr>
        <w:t xml:space="preserve"> </w:t>
      </w:r>
      <w:r>
        <w:t>Enablement</w:t>
      </w:r>
      <w:r>
        <w:rPr>
          <w:spacing w:val="-5"/>
        </w:rPr>
        <w:t xml:space="preserve"> </w:t>
      </w:r>
      <w:r>
        <w:t>and</w:t>
      </w:r>
      <w:r>
        <w:rPr>
          <w:spacing w:val="-5"/>
        </w:rPr>
        <w:t xml:space="preserve"> </w:t>
      </w:r>
      <w:r>
        <w:t>Information</w:t>
      </w:r>
      <w:r>
        <w:rPr>
          <w:spacing w:val="-6"/>
        </w:rPr>
        <w:t xml:space="preserve"> </w:t>
      </w:r>
      <w:r>
        <w:rPr>
          <w:spacing w:val="-2"/>
        </w:rPr>
        <w:t>Management</w:t>
      </w:r>
    </w:p>
    <w:p w14:paraId="0BB016B2" w14:textId="77777777" w:rsidR="00AF704D" w:rsidRDefault="00F206FF">
      <w:pPr>
        <w:pStyle w:val="ListParagraph"/>
        <w:numPr>
          <w:ilvl w:val="0"/>
          <w:numId w:val="1"/>
        </w:numPr>
        <w:tabs>
          <w:tab w:val="left" w:pos="748"/>
        </w:tabs>
        <w:spacing w:before="123" w:line="237" w:lineRule="auto"/>
        <w:ind w:right="105"/>
        <w:rPr>
          <w:rFonts w:ascii="Symbol" w:hAnsi="Symbol"/>
        </w:rPr>
      </w:pPr>
      <w:r>
        <w:t>Own the University's approach to safe and scalable adoption of AI-enabled M365 tooling, including</w:t>
      </w:r>
      <w:r>
        <w:rPr>
          <w:spacing w:val="-4"/>
        </w:rPr>
        <w:t xml:space="preserve"> </w:t>
      </w:r>
      <w:r>
        <w:t>Copilot.</w:t>
      </w:r>
      <w:r>
        <w:rPr>
          <w:spacing w:val="-2"/>
        </w:rPr>
        <w:t xml:space="preserve"> </w:t>
      </w:r>
      <w:r>
        <w:t>Work</w:t>
      </w:r>
      <w:r>
        <w:rPr>
          <w:spacing w:val="-4"/>
        </w:rPr>
        <w:t xml:space="preserve"> </w:t>
      </w:r>
      <w:r>
        <w:t>in</w:t>
      </w:r>
      <w:r>
        <w:rPr>
          <w:spacing w:val="-4"/>
        </w:rPr>
        <w:t xml:space="preserve"> </w:t>
      </w:r>
      <w:r>
        <w:t>partnership</w:t>
      </w:r>
      <w:r>
        <w:rPr>
          <w:spacing w:val="-4"/>
        </w:rPr>
        <w:t xml:space="preserve"> </w:t>
      </w:r>
      <w:r>
        <w:t>with</w:t>
      </w:r>
      <w:r>
        <w:rPr>
          <w:spacing w:val="-4"/>
        </w:rPr>
        <w:t xml:space="preserve"> </w:t>
      </w:r>
      <w:r>
        <w:t>Cyber</w:t>
      </w:r>
      <w:r>
        <w:rPr>
          <w:spacing w:val="-5"/>
        </w:rPr>
        <w:t xml:space="preserve"> </w:t>
      </w:r>
      <w:r>
        <w:t>Security</w:t>
      </w:r>
      <w:r>
        <w:rPr>
          <w:spacing w:val="-4"/>
        </w:rPr>
        <w:t xml:space="preserve"> </w:t>
      </w:r>
      <w:r>
        <w:t>and</w:t>
      </w:r>
      <w:r>
        <w:rPr>
          <w:spacing w:val="-4"/>
        </w:rPr>
        <w:t xml:space="preserve"> </w:t>
      </w:r>
      <w:r>
        <w:t>Records</w:t>
      </w:r>
      <w:r>
        <w:rPr>
          <w:spacing w:val="-6"/>
        </w:rPr>
        <w:t xml:space="preserve"> </w:t>
      </w:r>
      <w:r>
        <w:t>Management</w:t>
      </w:r>
      <w:r>
        <w:rPr>
          <w:spacing w:val="-5"/>
        </w:rPr>
        <w:t xml:space="preserve"> </w:t>
      </w:r>
      <w:r>
        <w:t>to</w:t>
      </w:r>
      <w:r>
        <w:rPr>
          <w:spacing w:val="-4"/>
        </w:rPr>
        <w:t xml:space="preserve"> </w:t>
      </w:r>
      <w:r>
        <w:t>ensure information handling practices reduce enterprise risk while enabling productivity.</w:t>
      </w:r>
    </w:p>
    <w:p w14:paraId="7D63548C" w14:textId="77777777" w:rsidR="00AF704D" w:rsidRDefault="00F206FF">
      <w:pPr>
        <w:pStyle w:val="Heading2"/>
        <w:spacing w:before="124"/>
      </w:pPr>
      <w:r>
        <w:t>Adoption,</w:t>
      </w:r>
      <w:r>
        <w:rPr>
          <w:spacing w:val="-8"/>
        </w:rPr>
        <w:t xml:space="preserve"> </w:t>
      </w:r>
      <w:r>
        <w:t>Capability</w:t>
      </w:r>
      <w:r>
        <w:rPr>
          <w:spacing w:val="-6"/>
        </w:rPr>
        <w:t xml:space="preserve"> </w:t>
      </w:r>
      <w:r>
        <w:t>Uplift,</w:t>
      </w:r>
      <w:r>
        <w:rPr>
          <w:spacing w:val="-3"/>
        </w:rPr>
        <w:t xml:space="preserve"> </w:t>
      </w:r>
      <w:r>
        <w:t>and</w:t>
      </w:r>
      <w:r>
        <w:rPr>
          <w:spacing w:val="-8"/>
        </w:rPr>
        <w:t xml:space="preserve"> </w:t>
      </w:r>
      <w:r>
        <w:rPr>
          <w:spacing w:val="-2"/>
        </w:rPr>
        <w:t>Training</w:t>
      </w:r>
    </w:p>
    <w:p w14:paraId="66AF6D4D" w14:textId="77777777" w:rsidR="00AF704D" w:rsidRDefault="00F206FF">
      <w:pPr>
        <w:pStyle w:val="ListParagraph"/>
        <w:numPr>
          <w:ilvl w:val="0"/>
          <w:numId w:val="1"/>
        </w:numPr>
        <w:tabs>
          <w:tab w:val="left" w:pos="748"/>
        </w:tabs>
        <w:spacing w:before="123" w:line="237" w:lineRule="auto"/>
        <w:ind w:right="106"/>
        <w:rPr>
          <w:rFonts w:ascii="Symbol" w:hAnsi="Symbol"/>
        </w:rPr>
      </w:pPr>
      <w:r>
        <w:t>Drive</w:t>
      </w:r>
      <w:r>
        <w:rPr>
          <w:spacing w:val="-6"/>
        </w:rPr>
        <w:t xml:space="preserve"> </w:t>
      </w:r>
      <w:r>
        <w:t>confident,</w:t>
      </w:r>
      <w:r>
        <w:rPr>
          <w:spacing w:val="-5"/>
        </w:rPr>
        <w:t xml:space="preserve"> </w:t>
      </w:r>
      <w:r>
        <w:t>consistent</w:t>
      </w:r>
      <w:r>
        <w:rPr>
          <w:spacing w:val="-5"/>
        </w:rPr>
        <w:t xml:space="preserve"> </w:t>
      </w:r>
      <w:r>
        <w:t>use</w:t>
      </w:r>
      <w:r>
        <w:rPr>
          <w:spacing w:val="-7"/>
        </w:rPr>
        <w:t xml:space="preserve"> </w:t>
      </w:r>
      <w:r>
        <w:t>of</w:t>
      </w:r>
      <w:r>
        <w:rPr>
          <w:spacing w:val="-5"/>
        </w:rPr>
        <w:t xml:space="preserve"> </w:t>
      </w:r>
      <w:r>
        <w:t>M365</w:t>
      </w:r>
      <w:r>
        <w:rPr>
          <w:spacing w:val="-9"/>
        </w:rPr>
        <w:t xml:space="preserve"> </w:t>
      </w:r>
      <w:r>
        <w:t>across</w:t>
      </w:r>
      <w:r>
        <w:rPr>
          <w:spacing w:val="-6"/>
        </w:rPr>
        <w:t xml:space="preserve"> </w:t>
      </w:r>
      <w:r>
        <w:t>the</w:t>
      </w:r>
      <w:r>
        <w:rPr>
          <w:spacing w:val="-6"/>
        </w:rPr>
        <w:t xml:space="preserve"> </w:t>
      </w:r>
      <w:r>
        <w:t>University.</w:t>
      </w:r>
      <w:r>
        <w:rPr>
          <w:spacing w:val="-5"/>
        </w:rPr>
        <w:t xml:space="preserve"> </w:t>
      </w:r>
      <w:r>
        <w:t>Co-design</w:t>
      </w:r>
      <w:r>
        <w:rPr>
          <w:spacing w:val="-7"/>
        </w:rPr>
        <w:t xml:space="preserve"> </w:t>
      </w:r>
      <w:r>
        <w:t>and</w:t>
      </w:r>
      <w:r>
        <w:rPr>
          <w:spacing w:val="-7"/>
        </w:rPr>
        <w:t xml:space="preserve"> </w:t>
      </w:r>
      <w:r>
        <w:t>deliver</w:t>
      </w:r>
      <w:r>
        <w:rPr>
          <w:spacing w:val="-6"/>
        </w:rPr>
        <w:t xml:space="preserve"> </w:t>
      </w:r>
      <w:r>
        <w:t>structured capability</w:t>
      </w:r>
      <w:r>
        <w:rPr>
          <w:spacing w:val="-12"/>
        </w:rPr>
        <w:t xml:space="preserve"> </w:t>
      </w:r>
      <w:r>
        <w:t>uplift</w:t>
      </w:r>
      <w:r>
        <w:rPr>
          <w:spacing w:val="-11"/>
        </w:rPr>
        <w:t xml:space="preserve"> </w:t>
      </w:r>
      <w:proofErr w:type="spellStart"/>
      <w:r>
        <w:t>programmes</w:t>
      </w:r>
      <w:proofErr w:type="spellEnd"/>
      <w:r>
        <w:rPr>
          <w:spacing w:val="-12"/>
        </w:rPr>
        <w:t xml:space="preserve"> </w:t>
      </w:r>
      <w:r>
        <w:t>with</w:t>
      </w:r>
      <w:r>
        <w:rPr>
          <w:spacing w:val="-16"/>
        </w:rPr>
        <w:t xml:space="preserve"> </w:t>
      </w:r>
      <w:proofErr w:type="spellStart"/>
      <w:r>
        <w:t>Organisational</w:t>
      </w:r>
      <w:proofErr w:type="spellEnd"/>
      <w:r>
        <w:rPr>
          <w:spacing w:val="-14"/>
        </w:rPr>
        <w:t xml:space="preserve"> </w:t>
      </w:r>
      <w:r>
        <w:t>Development</w:t>
      </w:r>
      <w:r>
        <w:rPr>
          <w:spacing w:val="-11"/>
        </w:rPr>
        <w:t xml:space="preserve"> </w:t>
      </w:r>
      <w:r>
        <w:t>and</w:t>
      </w:r>
      <w:r>
        <w:rPr>
          <w:spacing w:val="-14"/>
        </w:rPr>
        <w:t xml:space="preserve"> </w:t>
      </w:r>
      <w:r>
        <w:t>ensure</w:t>
      </w:r>
      <w:r>
        <w:rPr>
          <w:spacing w:val="-14"/>
        </w:rPr>
        <w:t xml:space="preserve"> </w:t>
      </w:r>
      <w:r>
        <w:t>training</w:t>
      </w:r>
      <w:r>
        <w:rPr>
          <w:spacing w:val="-12"/>
        </w:rPr>
        <w:t xml:space="preserve"> </w:t>
      </w:r>
      <w:r>
        <w:t>and</w:t>
      </w:r>
      <w:r>
        <w:rPr>
          <w:spacing w:val="-12"/>
        </w:rPr>
        <w:t xml:space="preserve"> </w:t>
      </w:r>
      <w:r>
        <w:t>adoption</w:t>
      </w:r>
    </w:p>
    <w:p w14:paraId="73011948" w14:textId="77777777" w:rsidR="00AF704D" w:rsidRDefault="00AF704D">
      <w:pPr>
        <w:pStyle w:val="ListParagraph"/>
        <w:spacing w:line="237" w:lineRule="auto"/>
        <w:rPr>
          <w:rFonts w:ascii="Symbol" w:hAnsi="Symbol"/>
        </w:rPr>
        <w:sectPr w:rsidR="00AF704D">
          <w:pgSz w:w="11920" w:h="16850"/>
          <w:pgMar w:top="1000" w:right="850" w:bottom="280" w:left="992" w:header="720" w:footer="720" w:gutter="0"/>
          <w:cols w:space="720"/>
        </w:sectPr>
      </w:pPr>
    </w:p>
    <w:p w14:paraId="0C33D818" w14:textId="77777777" w:rsidR="00AF704D" w:rsidRDefault="00F206FF">
      <w:pPr>
        <w:pStyle w:val="BodyText"/>
        <w:spacing w:before="80"/>
        <w:ind w:left="748" w:right="103"/>
        <w:jc w:val="both"/>
      </w:pPr>
      <w:r>
        <w:lastRenderedPageBreak/>
        <w:t xml:space="preserve">activity is aligned to platform standards and priority outcomes — not delivered as standalone </w:t>
      </w:r>
      <w:r>
        <w:rPr>
          <w:spacing w:val="-2"/>
        </w:rPr>
        <w:t>initiatives.</w:t>
      </w:r>
    </w:p>
    <w:p w14:paraId="3BF5CACA" w14:textId="77777777" w:rsidR="00AF704D" w:rsidRDefault="00F206FF">
      <w:pPr>
        <w:pStyle w:val="Heading2"/>
        <w:spacing w:before="118"/>
        <w:rPr>
          <w:spacing w:val="-2"/>
        </w:rPr>
      </w:pPr>
      <w:r>
        <w:t>Continuous</w:t>
      </w:r>
      <w:r>
        <w:rPr>
          <w:spacing w:val="-10"/>
        </w:rPr>
        <w:t xml:space="preserve"> </w:t>
      </w:r>
      <w:r>
        <w:t>Improvement</w:t>
      </w:r>
      <w:r>
        <w:rPr>
          <w:spacing w:val="-6"/>
        </w:rPr>
        <w:t xml:space="preserve"> </w:t>
      </w:r>
      <w:r>
        <w:t>and</w:t>
      </w:r>
      <w:r>
        <w:rPr>
          <w:spacing w:val="-10"/>
        </w:rPr>
        <w:t xml:space="preserve"> </w:t>
      </w:r>
      <w:r>
        <w:t>Stakeholder</w:t>
      </w:r>
      <w:r>
        <w:rPr>
          <w:spacing w:val="-6"/>
        </w:rPr>
        <w:t xml:space="preserve"> </w:t>
      </w:r>
      <w:r>
        <w:rPr>
          <w:spacing w:val="-2"/>
        </w:rPr>
        <w:t>Reporting</w:t>
      </w:r>
    </w:p>
    <w:p w14:paraId="4619361F" w14:textId="77777777" w:rsidR="00F206FF" w:rsidRDefault="00F206FF">
      <w:pPr>
        <w:pStyle w:val="Heading2"/>
        <w:spacing w:before="118"/>
      </w:pPr>
    </w:p>
    <w:p w14:paraId="5F717874" w14:textId="77777777" w:rsidR="00AF704D" w:rsidRDefault="00F206FF">
      <w:pPr>
        <w:pStyle w:val="ListParagraph"/>
        <w:numPr>
          <w:ilvl w:val="0"/>
          <w:numId w:val="1"/>
        </w:numPr>
        <w:tabs>
          <w:tab w:val="left" w:pos="748"/>
        </w:tabs>
        <w:spacing w:before="122"/>
        <w:ind w:right="103"/>
        <w:rPr>
          <w:rFonts w:ascii="Symbol" w:hAnsi="Symbol"/>
          <w:sz w:val="21"/>
        </w:rPr>
      </w:pPr>
      <w:r>
        <w:t>Own and actively maintain the M365 Continuous Improvement Plan. Provide transparent reporting to stakeholders on completed, in-progress, and planned initiatives. Collect feedback, monitor</w:t>
      </w:r>
      <w:r>
        <w:rPr>
          <w:spacing w:val="-13"/>
        </w:rPr>
        <w:t xml:space="preserve"> </w:t>
      </w:r>
      <w:r>
        <w:t>platform</w:t>
      </w:r>
      <w:r>
        <w:rPr>
          <w:spacing w:val="-10"/>
        </w:rPr>
        <w:t xml:space="preserve"> </w:t>
      </w:r>
      <w:r>
        <w:t>developments,</w:t>
      </w:r>
      <w:r>
        <w:rPr>
          <w:spacing w:val="-10"/>
        </w:rPr>
        <w:t xml:space="preserve"> </w:t>
      </w:r>
      <w:r>
        <w:t>and</w:t>
      </w:r>
      <w:r>
        <w:rPr>
          <w:spacing w:val="-13"/>
        </w:rPr>
        <w:t xml:space="preserve"> </w:t>
      </w:r>
      <w:r>
        <w:t>ensure</w:t>
      </w:r>
      <w:r>
        <w:rPr>
          <w:spacing w:val="-13"/>
        </w:rPr>
        <w:t xml:space="preserve"> </w:t>
      </w:r>
      <w:r>
        <w:t>the</w:t>
      </w:r>
      <w:r>
        <w:rPr>
          <w:spacing w:val="-13"/>
        </w:rPr>
        <w:t xml:space="preserve"> </w:t>
      </w:r>
      <w:r>
        <w:t>University's</w:t>
      </w:r>
      <w:r>
        <w:rPr>
          <w:spacing w:val="-13"/>
        </w:rPr>
        <w:t xml:space="preserve"> </w:t>
      </w:r>
      <w:r>
        <w:t>M365</w:t>
      </w:r>
      <w:r>
        <w:rPr>
          <w:spacing w:val="-13"/>
        </w:rPr>
        <w:t xml:space="preserve"> </w:t>
      </w:r>
      <w:r>
        <w:t>environment</w:t>
      </w:r>
      <w:r>
        <w:rPr>
          <w:spacing w:val="-9"/>
        </w:rPr>
        <w:t xml:space="preserve"> </w:t>
      </w:r>
      <w:r>
        <w:t>keeps</w:t>
      </w:r>
      <w:r>
        <w:rPr>
          <w:spacing w:val="-11"/>
        </w:rPr>
        <w:t xml:space="preserve"> </w:t>
      </w:r>
      <w:r>
        <w:t>pace</w:t>
      </w:r>
      <w:r>
        <w:rPr>
          <w:spacing w:val="-13"/>
        </w:rPr>
        <w:t xml:space="preserve"> </w:t>
      </w:r>
      <w:r>
        <w:t>with evolving business needs and Microsoft's roadmap</w:t>
      </w:r>
      <w:r>
        <w:rPr>
          <w:sz w:val="21"/>
        </w:rPr>
        <w:t>.</w:t>
      </w:r>
    </w:p>
    <w:p w14:paraId="1F26E883" w14:textId="77777777" w:rsidR="00AF704D" w:rsidRDefault="00F206FF">
      <w:pPr>
        <w:pStyle w:val="Heading2"/>
        <w:spacing w:before="121"/>
      </w:pPr>
      <w:r>
        <w:t>Team</w:t>
      </w:r>
      <w:r>
        <w:rPr>
          <w:spacing w:val="-3"/>
        </w:rPr>
        <w:t xml:space="preserve"> </w:t>
      </w:r>
      <w:r>
        <w:rPr>
          <w:spacing w:val="-2"/>
        </w:rPr>
        <w:t>Contribution</w:t>
      </w:r>
    </w:p>
    <w:p w14:paraId="32B2B26C" w14:textId="77777777" w:rsidR="00AF704D" w:rsidRDefault="00F206FF">
      <w:pPr>
        <w:pStyle w:val="ListParagraph"/>
        <w:numPr>
          <w:ilvl w:val="0"/>
          <w:numId w:val="1"/>
        </w:numPr>
        <w:tabs>
          <w:tab w:val="left" w:pos="748"/>
        </w:tabs>
        <w:spacing w:before="121" w:line="256" w:lineRule="auto"/>
        <w:ind w:right="105"/>
        <w:rPr>
          <w:rFonts w:ascii="Symbol" w:hAnsi="Symbol"/>
        </w:rPr>
      </w:pPr>
      <w:r>
        <w:t xml:space="preserve">The Platform Lead is expected to contribute actively to ITS team culture; sharing knowledge openly, supporting colleagues, and modelling the collaborative ways of working ITS is building </w:t>
      </w:r>
      <w:r>
        <w:rPr>
          <w:spacing w:val="-2"/>
        </w:rPr>
        <w:t>towards.</w:t>
      </w:r>
    </w:p>
    <w:p w14:paraId="0C73A1FE" w14:textId="77777777" w:rsidR="00AF704D" w:rsidRDefault="00F206FF">
      <w:pPr>
        <w:pStyle w:val="ListParagraph"/>
        <w:numPr>
          <w:ilvl w:val="0"/>
          <w:numId w:val="1"/>
        </w:numPr>
        <w:tabs>
          <w:tab w:val="left" w:pos="747"/>
        </w:tabs>
        <w:ind w:left="747" w:hanging="359"/>
        <w:rPr>
          <w:rFonts w:ascii="Symbol" w:hAnsi="Symbol"/>
        </w:rPr>
      </w:pPr>
      <w:r>
        <w:t>Comply</w:t>
      </w:r>
      <w:r>
        <w:rPr>
          <w:spacing w:val="-8"/>
        </w:rPr>
        <w:t xml:space="preserve"> </w:t>
      </w:r>
      <w:r>
        <w:t>with</w:t>
      </w:r>
      <w:r>
        <w:rPr>
          <w:spacing w:val="-5"/>
        </w:rPr>
        <w:t xml:space="preserve"> </w:t>
      </w:r>
      <w:r>
        <w:t>and</w:t>
      </w:r>
      <w:r>
        <w:rPr>
          <w:spacing w:val="-8"/>
        </w:rPr>
        <w:t xml:space="preserve"> </w:t>
      </w:r>
      <w:r>
        <w:t>undertake</w:t>
      </w:r>
      <w:r>
        <w:rPr>
          <w:spacing w:val="-6"/>
        </w:rPr>
        <w:t xml:space="preserve"> </w:t>
      </w:r>
      <w:r>
        <w:t>responsibilities</w:t>
      </w:r>
      <w:r>
        <w:rPr>
          <w:spacing w:val="-6"/>
        </w:rPr>
        <w:t xml:space="preserve"> </w:t>
      </w:r>
      <w:r>
        <w:t>set</w:t>
      </w:r>
      <w:r>
        <w:rPr>
          <w:spacing w:val="-4"/>
        </w:rPr>
        <w:t xml:space="preserve"> </w:t>
      </w:r>
      <w:r>
        <w:t>out</w:t>
      </w:r>
      <w:r>
        <w:rPr>
          <w:spacing w:val="-4"/>
        </w:rPr>
        <w:t xml:space="preserve"> </w:t>
      </w:r>
      <w:r>
        <w:t>in</w:t>
      </w:r>
      <w:r>
        <w:rPr>
          <w:spacing w:val="-8"/>
        </w:rPr>
        <w:t xml:space="preserve"> </w:t>
      </w:r>
      <w:r>
        <w:t>the</w:t>
      </w:r>
      <w:r>
        <w:rPr>
          <w:spacing w:val="-6"/>
        </w:rPr>
        <w:t xml:space="preserve"> </w:t>
      </w:r>
      <w:r>
        <w:t>University’s</w:t>
      </w:r>
      <w:r>
        <w:rPr>
          <w:spacing w:val="-5"/>
        </w:rPr>
        <w:t xml:space="preserve"> </w:t>
      </w:r>
      <w:r>
        <w:t>Health</w:t>
      </w:r>
      <w:r>
        <w:rPr>
          <w:spacing w:val="-6"/>
        </w:rPr>
        <w:t xml:space="preserve"> </w:t>
      </w:r>
      <w:r>
        <w:t>and</w:t>
      </w:r>
      <w:r>
        <w:rPr>
          <w:spacing w:val="-6"/>
        </w:rPr>
        <w:t xml:space="preserve"> </w:t>
      </w:r>
      <w:r>
        <w:t>Safety</w:t>
      </w:r>
      <w:r>
        <w:rPr>
          <w:spacing w:val="-6"/>
        </w:rPr>
        <w:t xml:space="preserve"> </w:t>
      </w:r>
      <w:r>
        <w:rPr>
          <w:spacing w:val="-2"/>
        </w:rPr>
        <w:t>Policy.</w:t>
      </w:r>
    </w:p>
    <w:p w14:paraId="4B1A4F0F" w14:textId="77777777" w:rsidR="00AF704D" w:rsidRDefault="00AF704D">
      <w:pPr>
        <w:pStyle w:val="BodyText"/>
        <w:spacing w:before="119"/>
      </w:pPr>
    </w:p>
    <w:p w14:paraId="4B57DEB8" w14:textId="77777777" w:rsidR="00AF704D" w:rsidRDefault="00F206FF">
      <w:pPr>
        <w:pStyle w:val="BodyText"/>
        <w:spacing w:before="1" w:line="256" w:lineRule="auto"/>
        <w:ind w:left="748" w:right="109"/>
        <w:jc w:val="both"/>
      </w:pPr>
      <w:r>
        <w:rPr>
          <w:b/>
        </w:rPr>
        <w:t>NOTE:</w:t>
      </w:r>
      <w:r>
        <w:rPr>
          <w:b/>
          <w:spacing w:val="-2"/>
        </w:rPr>
        <w:t xml:space="preserve"> </w:t>
      </w:r>
      <w:r>
        <w:t>Staff</w:t>
      </w:r>
      <w:r>
        <w:rPr>
          <w:spacing w:val="-3"/>
        </w:rPr>
        <w:t xml:space="preserve"> </w:t>
      </w:r>
      <w:r>
        <w:t>have</w:t>
      </w:r>
      <w:r>
        <w:rPr>
          <w:spacing w:val="-4"/>
        </w:rPr>
        <w:t xml:space="preserve"> </w:t>
      </w:r>
      <w:r>
        <w:t>an</w:t>
      </w:r>
      <w:r>
        <w:rPr>
          <w:spacing w:val="-4"/>
        </w:rPr>
        <w:t xml:space="preserve"> </w:t>
      </w:r>
      <w:r>
        <w:t>annual</w:t>
      </w:r>
      <w:r>
        <w:rPr>
          <w:spacing w:val="-3"/>
        </w:rPr>
        <w:t xml:space="preserve"> </w:t>
      </w:r>
      <w:r>
        <w:t>Objectives,</w:t>
      </w:r>
      <w:r>
        <w:rPr>
          <w:spacing w:val="-3"/>
        </w:rPr>
        <w:t xml:space="preserve"> </w:t>
      </w:r>
      <w:r>
        <w:t>Development</w:t>
      </w:r>
      <w:r>
        <w:rPr>
          <w:spacing w:val="-3"/>
        </w:rPr>
        <w:t xml:space="preserve"> </w:t>
      </w:r>
      <w:r>
        <w:t>and</w:t>
      </w:r>
      <w:r>
        <w:rPr>
          <w:spacing w:val="-4"/>
        </w:rPr>
        <w:t xml:space="preserve"> </w:t>
      </w:r>
      <w:r>
        <w:t>Reflection</w:t>
      </w:r>
      <w:r>
        <w:rPr>
          <w:spacing w:val="-4"/>
        </w:rPr>
        <w:t xml:space="preserve"> </w:t>
      </w:r>
      <w:r>
        <w:t>(ODR)</w:t>
      </w:r>
      <w:r>
        <w:rPr>
          <w:spacing w:val="-3"/>
        </w:rPr>
        <w:t xml:space="preserve"> </w:t>
      </w:r>
      <w:r>
        <w:t>meeting</w:t>
      </w:r>
      <w:r>
        <w:rPr>
          <w:spacing w:val="-4"/>
        </w:rPr>
        <w:t xml:space="preserve"> </w:t>
      </w:r>
      <w:r>
        <w:t>with</w:t>
      </w:r>
      <w:r>
        <w:rPr>
          <w:spacing w:val="-4"/>
        </w:rPr>
        <w:t xml:space="preserve"> </w:t>
      </w:r>
      <w:r>
        <w:t xml:space="preserve">their </w:t>
      </w:r>
      <w:r>
        <w:rPr>
          <w:spacing w:val="-2"/>
        </w:rPr>
        <w:t>manager.</w:t>
      </w:r>
    </w:p>
    <w:p w14:paraId="050824BF" w14:textId="77777777" w:rsidR="00AF704D" w:rsidRDefault="00AF704D">
      <w:pPr>
        <w:pStyle w:val="BodyText"/>
        <w:spacing w:before="43"/>
      </w:pPr>
    </w:p>
    <w:p w14:paraId="5817D86F" w14:textId="77777777" w:rsidR="00F206FF" w:rsidRDefault="00F206FF">
      <w:pPr>
        <w:pStyle w:val="BodyText"/>
        <w:spacing w:before="43"/>
      </w:pPr>
    </w:p>
    <w:p w14:paraId="24765615" w14:textId="77777777" w:rsidR="00AF704D" w:rsidRDefault="00F206FF">
      <w:pPr>
        <w:pStyle w:val="Heading1"/>
        <w:jc w:val="both"/>
      </w:pPr>
      <w:r>
        <w:t>PERFORMANCE</w:t>
      </w:r>
      <w:r>
        <w:rPr>
          <w:spacing w:val="-11"/>
        </w:rPr>
        <w:t xml:space="preserve"> </w:t>
      </w:r>
      <w:r>
        <w:rPr>
          <w:spacing w:val="-2"/>
        </w:rPr>
        <w:t>STANDARDS</w:t>
      </w:r>
    </w:p>
    <w:p w14:paraId="6AD11AEC" w14:textId="77777777" w:rsidR="00AF704D" w:rsidRDefault="00AF704D">
      <w:pPr>
        <w:pStyle w:val="BodyText"/>
        <w:spacing w:before="3"/>
        <w:rPr>
          <w:b/>
        </w:rPr>
      </w:pPr>
    </w:p>
    <w:p w14:paraId="7302D1E2" w14:textId="77777777" w:rsidR="00AF704D" w:rsidRDefault="00F206FF">
      <w:pPr>
        <w:pStyle w:val="BodyText"/>
        <w:ind w:left="27"/>
      </w:pPr>
      <w:r>
        <w:t>The</w:t>
      </w:r>
      <w:r>
        <w:rPr>
          <w:spacing w:val="-6"/>
        </w:rPr>
        <w:t xml:space="preserve"> </w:t>
      </w:r>
      <w:r>
        <w:t>M365</w:t>
      </w:r>
      <w:r>
        <w:rPr>
          <w:spacing w:val="-6"/>
        </w:rPr>
        <w:t xml:space="preserve"> </w:t>
      </w:r>
      <w:r>
        <w:t>Platform</w:t>
      </w:r>
      <w:r>
        <w:rPr>
          <w:spacing w:val="-5"/>
        </w:rPr>
        <w:t xml:space="preserve"> </w:t>
      </w:r>
      <w:r>
        <w:t>Lead</w:t>
      </w:r>
      <w:r>
        <w:rPr>
          <w:spacing w:val="-5"/>
        </w:rPr>
        <w:t xml:space="preserve"> </w:t>
      </w:r>
      <w:r>
        <w:t>will</w:t>
      </w:r>
      <w:r>
        <w:rPr>
          <w:spacing w:val="-5"/>
        </w:rPr>
        <w:t xml:space="preserve"> </w:t>
      </w:r>
      <w:r>
        <w:t>be</w:t>
      </w:r>
      <w:r>
        <w:rPr>
          <w:spacing w:val="-5"/>
        </w:rPr>
        <w:t xml:space="preserve"> </w:t>
      </w:r>
      <w:r>
        <w:t>performing</w:t>
      </w:r>
      <w:r>
        <w:rPr>
          <w:spacing w:val="-6"/>
        </w:rPr>
        <w:t xml:space="preserve"> </w:t>
      </w:r>
      <w:r>
        <w:t>satisfactorily</w:t>
      </w:r>
      <w:r>
        <w:rPr>
          <w:spacing w:val="-3"/>
        </w:rPr>
        <w:t xml:space="preserve"> </w:t>
      </w:r>
      <w:r>
        <w:rPr>
          <w:spacing w:val="-2"/>
        </w:rPr>
        <w:t>when:</w:t>
      </w:r>
    </w:p>
    <w:p w14:paraId="4E3AB892" w14:textId="77777777" w:rsidR="00AF704D" w:rsidRDefault="00AF704D">
      <w:pPr>
        <w:pStyle w:val="BodyText"/>
        <w:spacing w:before="100"/>
      </w:pPr>
    </w:p>
    <w:p w14:paraId="3DC7A16A" w14:textId="77777777" w:rsidR="00AF704D" w:rsidRDefault="00F206FF">
      <w:pPr>
        <w:pStyle w:val="ListParagraph"/>
        <w:numPr>
          <w:ilvl w:val="0"/>
          <w:numId w:val="1"/>
        </w:numPr>
        <w:tabs>
          <w:tab w:val="left" w:pos="748"/>
        </w:tabs>
        <w:spacing w:before="1" w:line="256" w:lineRule="auto"/>
        <w:ind w:right="108"/>
        <w:rPr>
          <w:rFonts w:ascii="Symbol" w:hAnsi="Symbol"/>
        </w:rPr>
      </w:pPr>
      <w:r>
        <w:t>Platform standards, configuration patterns, and governance guardrails are documented, approved by the appropriate governance body, communicated to stakeholders, and reviewed on a defined cycle.</w:t>
      </w:r>
    </w:p>
    <w:p w14:paraId="2E883A53" w14:textId="77777777" w:rsidR="00AF704D" w:rsidRDefault="00F206FF">
      <w:pPr>
        <w:pStyle w:val="ListParagraph"/>
        <w:numPr>
          <w:ilvl w:val="0"/>
          <w:numId w:val="1"/>
        </w:numPr>
        <w:tabs>
          <w:tab w:val="left" w:pos="748"/>
        </w:tabs>
        <w:spacing w:line="254" w:lineRule="auto"/>
        <w:ind w:right="110"/>
        <w:rPr>
          <w:rFonts w:ascii="Symbol" w:hAnsi="Symbol"/>
        </w:rPr>
      </w:pPr>
      <w:r>
        <w:t>Information handling practices are measurably aligned with the University's risk appetite, with identified control gaps tracked and remediated within agreed timeframes.</w:t>
      </w:r>
    </w:p>
    <w:p w14:paraId="3B323B53" w14:textId="77777777" w:rsidR="00AF704D" w:rsidRDefault="00F206FF">
      <w:pPr>
        <w:pStyle w:val="ListParagraph"/>
        <w:numPr>
          <w:ilvl w:val="0"/>
          <w:numId w:val="1"/>
        </w:numPr>
        <w:tabs>
          <w:tab w:val="left" w:pos="748"/>
        </w:tabs>
        <w:spacing w:before="49" w:line="254" w:lineRule="auto"/>
        <w:ind w:right="110"/>
        <w:rPr>
          <w:rFonts w:ascii="Symbol" w:hAnsi="Symbol"/>
        </w:rPr>
      </w:pPr>
      <w:r>
        <w:t>M365 adoption metrics — including active use of targeted tools and completion of capability uplift activities — show sustained improvement across priority staff cohorts.</w:t>
      </w:r>
    </w:p>
    <w:p w14:paraId="111AA956" w14:textId="77777777" w:rsidR="00AF704D" w:rsidRDefault="00F206FF">
      <w:pPr>
        <w:pStyle w:val="ListParagraph"/>
        <w:numPr>
          <w:ilvl w:val="0"/>
          <w:numId w:val="1"/>
        </w:numPr>
        <w:tabs>
          <w:tab w:val="left" w:pos="748"/>
        </w:tabs>
        <w:spacing w:before="47" w:line="256" w:lineRule="auto"/>
        <w:ind w:right="107"/>
        <w:rPr>
          <w:rFonts w:ascii="Symbol" w:hAnsi="Symbol"/>
        </w:rPr>
      </w:pPr>
      <w:r>
        <w:t>Digital</w:t>
      </w:r>
      <w:r>
        <w:rPr>
          <w:spacing w:val="-3"/>
        </w:rPr>
        <w:t xml:space="preserve"> </w:t>
      </w:r>
      <w:r>
        <w:t>solutions</w:t>
      </w:r>
      <w:r>
        <w:rPr>
          <w:spacing w:val="-2"/>
        </w:rPr>
        <w:t xml:space="preserve"> </w:t>
      </w:r>
      <w:r>
        <w:t>delivered</w:t>
      </w:r>
      <w:r>
        <w:rPr>
          <w:spacing w:val="-2"/>
        </w:rPr>
        <w:t xml:space="preserve"> </w:t>
      </w:r>
      <w:r>
        <w:t>through</w:t>
      </w:r>
      <w:r>
        <w:rPr>
          <w:spacing w:val="-4"/>
        </w:rPr>
        <w:t xml:space="preserve"> </w:t>
      </w:r>
      <w:r>
        <w:t>the</w:t>
      </w:r>
      <w:r>
        <w:rPr>
          <w:spacing w:val="-2"/>
        </w:rPr>
        <w:t xml:space="preserve"> </w:t>
      </w:r>
      <w:r>
        <w:t>platform</w:t>
      </w:r>
      <w:r>
        <w:rPr>
          <w:spacing w:val="-1"/>
        </w:rPr>
        <w:t xml:space="preserve"> </w:t>
      </w:r>
      <w:r>
        <w:t>demonstrate</w:t>
      </w:r>
      <w:r>
        <w:rPr>
          <w:spacing w:val="-4"/>
        </w:rPr>
        <w:t xml:space="preserve"> </w:t>
      </w:r>
      <w:r>
        <w:t>clear</w:t>
      </w:r>
      <w:r>
        <w:rPr>
          <w:spacing w:val="-3"/>
        </w:rPr>
        <w:t xml:space="preserve"> </w:t>
      </w:r>
      <w:r>
        <w:t>efficiency</w:t>
      </w:r>
      <w:r>
        <w:rPr>
          <w:spacing w:val="-1"/>
        </w:rPr>
        <w:t xml:space="preserve"> </w:t>
      </w:r>
      <w:r>
        <w:t>or</w:t>
      </w:r>
      <w:r>
        <w:rPr>
          <w:spacing w:val="-3"/>
        </w:rPr>
        <w:t xml:space="preserve"> </w:t>
      </w:r>
      <w:r>
        <w:t>user</w:t>
      </w:r>
      <w:r>
        <w:rPr>
          <w:spacing w:val="-3"/>
        </w:rPr>
        <w:t xml:space="preserve"> </w:t>
      </w:r>
      <w:r>
        <w:t xml:space="preserve">experience gains, evidenced through defined measures agreed </w:t>
      </w:r>
      <w:proofErr w:type="gramStart"/>
      <w:r>
        <w:t>with</w:t>
      </w:r>
      <w:proofErr w:type="gramEnd"/>
      <w:r>
        <w:t xml:space="preserve"> the relevant business area prior to </w:t>
      </w:r>
      <w:r>
        <w:rPr>
          <w:spacing w:val="-2"/>
        </w:rPr>
        <w:t>delivery.</w:t>
      </w:r>
    </w:p>
    <w:p w14:paraId="46DEF4F9" w14:textId="77777777" w:rsidR="00AF704D" w:rsidRDefault="00F206FF">
      <w:pPr>
        <w:pStyle w:val="ListParagraph"/>
        <w:numPr>
          <w:ilvl w:val="0"/>
          <w:numId w:val="1"/>
        </w:numPr>
        <w:tabs>
          <w:tab w:val="left" w:pos="748"/>
        </w:tabs>
        <w:spacing w:line="254" w:lineRule="auto"/>
        <w:ind w:right="108"/>
        <w:rPr>
          <w:rFonts w:ascii="Symbol" w:hAnsi="Symbol"/>
        </w:rPr>
      </w:pPr>
      <w:r>
        <w:t>New platform capabilities and AI-enabled tools are introduced through a structured rollout process that includes governance sign-off, user readiness, and post-implementation review.</w:t>
      </w:r>
    </w:p>
    <w:p w14:paraId="7268DF27" w14:textId="77777777" w:rsidR="00AF704D" w:rsidRDefault="00F206FF">
      <w:pPr>
        <w:pStyle w:val="ListParagraph"/>
        <w:numPr>
          <w:ilvl w:val="0"/>
          <w:numId w:val="1"/>
        </w:numPr>
        <w:tabs>
          <w:tab w:val="left" w:pos="748"/>
        </w:tabs>
        <w:spacing w:before="47" w:line="254" w:lineRule="auto"/>
        <w:ind w:right="110"/>
        <w:rPr>
          <w:rFonts w:ascii="Symbol" w:hAnsi="Symbol"/>
        </w:rPr>
      </w:pPr>
      <w:r>
        <w:t xml:space="preserve">The M365 Continuous Improvement Plan is maintained, reported to stakeholders on a regular cadence, and reflects a live, </w:t>
      </w:r>
      <w:proofErr w:type="spellStart"/>
      <w:r>
        <w:t>prioritised</w:t>
      </w:r>
      <w:proofErr w:type="spellEnd"/>
      <w:r>
        <w:t xml:space="preserve"> view of completed, in-progress, and planned initiatives.</w:t>
      </w:r>
    </w:p>
    <w:p w14:paraId="3C45CE2F" w14:textId="77777777" w:rsidR="00AF704D" w:rsidRDefault="00F206FF">
      <w:pPr>
        <w:pStyle w:val="ListParagraph"/>
        <w:numPr>
          <w:ilvl w:val="0"/>
          <w:numId w:val="1"/>
        </w:numPr>
        <w:tabs>
          <w:tab w:val="left" w:pos="748"/>
        </w:tabs>
        <w:spacing w:before="48" w:line="256" w:lineRule="auto"/>
        <w:ind w:right="106"/>
        <w:rPr>
          <w:rFonts w:ascii="Symbol" w:hAnsi="Symbol"/>
        </w:rPr>
      </w:pPr>
      <w:r>
        <w:t xml:space="preserve">Relationships with key partners — Cyber Security, Records Management, </w:t>
      </w:r>
      <w:proofErr w:type="spellStart"/>
      <w:r>
        <w:t>Organisational</w:t>
      </w:r>
      <w:proofErr w:type="spellEnd"/>
      <w:r>
        <w:t xml:space="preserve"> Development, and ITS — are productive, with evidence of coordinated delivery and shared outcomes rather than </w:t>
      </w:r>
      <w:proofErr w:type="gramStart"/>
      <w:r>
        <w:t>siloed</w:t>
      </w:r>
      <w:proofErr w:type="gramEnd"/>
      <w:r>
        <w:t xml:space="preserve"> activity.</w:t>
      </w:r>
    </w:p>
    <w:p w14:paraId="5D03B405" w14:textId="77777777" w:rsidR="00AF704D" w:rsidRDefault="00F206FF">
      <w:pPr>
        <w:pStyle w:val="ListParagraph"/>
        <w:numPr>
          <w:ilvl w:val="0"/>
          <w:numId w:val="1"/>
        </w:numPr>
        <w:tabs>
          <w:tab w:val="left" w:pos="748"/>
        </w:tabs>
        <w:spacing w:before="45" w:line="256" w:lineRule="auto"/>
        <w:ind w:right="106"/>
        <w:rPr>
          <w:rFonts w:ascii="Symbol" w:hAnsi="Symbol"/>
        </w:rPr>
      </w:pPr>
      <w:r>
        <w:t>A</w:t>
      </w:r>
      <w:r>
        <w:rPr>
          <w:spacing w:val="-12"/>
        </w:rPr>
        <w:t xml:space="preserve"> </w:t>
      </w:r>
      <w:r>
        <w:t>structured</w:t>
      </w:r>
      <w:r>
        <w:rPr>
          <w:spacing w:val="-14"/>
        </w:rPr>
        <w:t xml:space="preserve"> </w:t>
      </w:r>
      <w:r>
        <w:t>digital</w:t>
      </w:r>
      <w:r>
        <w:rPr>
          <w:spacing w:val="-12"/>
        </w:rPr>
        <w:t xml:space="preserve"> </w:t>
      </w:r>
      <w:r>
        <w:t>capability</w:t>
      </w:r>
      <w:r>
        <w:rPr>
          <w:spacing w:val="-11"/>
        </w:rPr>
        <w:t xml:space="preserve"> </w:t>
      </w:r>
      <w:r>
        <w:t>uplift</w:t>
      </w:r>
      <w:r>
        <w:rPr>
          <w:spacing w:val="-10"/>
        </w:rPr>
        <w:t xml:space="preserve"> </w:t>
      </w:r>
      <w:proofErr w:type="spellStart"/>
      <w:r>
        <w:t>programme</w:t>
      </w:r>
      <w:proofErr w:type="spellEnd"/>
      <w:r>
        <w:rPr>
          <w:spacing w:val="-11"/>
        </w:rPr>
        <w:t xml:space="preserve"> </w:t>
      </w:r>
      <w:r>
        <w:t>is</w:t>
      </w:r>
      <w:r>
        <w:rPr>
          <w:spacing w:val="-13"/>
        </w:rPr>
        <w:t xml:space="preserve"> </w:t>
      </w:r>
      <w:r>
        <w:t>co-designed</w:t>
      </w:r>
      <w:r>
        <w:rPr>
          <w:spacing w:val="-12"/>
        </w:rPr>
        <w:t xml:space="preserve"> </w:t>
      </w:r>
      <w:r>
        <w:t>and</w:t>
      </w:r>
      <w:r>
        <w:rPr>
          <w:spacing w:val="-11"/>
        </w:rPr>
        <w:t xml:space="preserve"> </w:t>
      </w:r>
      <w:r>
        <w:t>delivered</w:t>
      </w:r>
      <w:r>
        <w:rPr>
          <w:spacing w:val="-11"/>
        </w:rPr>
        <w:t xml:space="preserve"> </w:t>
      </w:r>
      <w:r>
        <w:t>with</w:t>
      </w:r>
      <w:r>
        <w:rPr>
          <w:spacing w:val="-11"/>
        </w:rPr>
        <w:t xml:space="preserve"> </w:t>
      </w:r>
      <w:proofErr w:type="spellStart"/>
      <w:r>
        <w:t>Organisational</w:t>
      </w:r>
      <w:proofErr w:type="spellEnd"/>
      <w:r>
        <w:t xml:space="preserve"> Development, integrated into workforce development planning, and reaches agreed target audiences within defined timeframes</w:t>
      </w:r>
    </w:p>
    <w:p w14:paraId="721E0093" w14:textId="77777777" w:rsidR="00AF704D" w:rsidRDefault="00F206FF">
      <w:pPr>
        <w:pStyle w:val="ListParagraph"/>
        <w:numPr>
          <w:ilvl w:val="0"/>
          <w:numId w:val="1"/>
        </w:numPr>
        <w:tabs>
          <w:tab w:val="left" w:pos="748"/>
        </w:tabs>
        <w:spacing w:line="254" w:lineRule="auto"/>
        <w:ind w:right="110"/>
        <w:rPr>
          <w:rFonts w:ascii="Symbol" w:hAnsi="Symbol"/>
        </w:rPr>
      </w:pPr>
      <w:r>
        <w:t xml:space="preserve">Advice and solutions comply with </w:t>
      </w:r>
      <w:proofErr w:type="gramStart"/>
      <w:r>
        <w:t>University</w:t>
      </w:r>
      <w:proofErr w:type="gramEnd"/>
      <w:r>
        <w:t xml:space="preserve"> policy, relevant legislation, and applicable professional standards, with no significant compliance gaps attributable to platform decisions.</w:t>
      </w:r>
    </w:p>
    <w:p w14:paraId="040902AA" w14:textId="77777777" w:rsidR="00AF704D" w:rsidRDefault="00F206FF">
      <w:pPr>
        <w:pStyle w:val="ListParagraph"/>
        <w:numPr>
          <w:ilvl w:val="0"/>
          <w:numId w:val="1"/>
        </w:numPr>
        <w:tabs>
          <w:tab w:val="left" w:pos="748"/>
        </w:tabs>
        <w:spacing w:before="46" w:line="254" w:lineRule="auto"/>
        <w:ind w:right="112"/>
        <w:rPr>
          <w:rFonts w:ascii="Symbol" w:hAnsi="Symbol"/>
        </w:rPr>
      </w:pPr>
      <w:r>
        <w:t xml:space="preserve">Health, safety, and </w:t>
      </w:r>
      <w:proofErr w:type="gramStart"/>
      <w:r>
        <w:t>wellbeing</w:t>
      </w:r>
      <w:proofErr w:type="gramEnd"/>
      <w:r>
        <w:t xml:space="preserve"> responsibilities are met in accordance with </w:t>
      </w:r>
      <w:proofErr w:type="gramStart"/>
      <w:r>
        <w:t>University</w:t>
      </w:r>
      <w:proofErr w:type="gramEnd"/>
      <w:r>
        <w:t xml:space="preserve"> policy and statutory obligations.</w:t>
      </w:r>
    </w:p>
    <w:p w14:paraId="68B7DF97" w14:textId="77777777" w:rsidR="00AF704D" w:rsidRDefault="00AF704D">
      <w:pPr>
        <w:pStyle w:val="ListParagraph"/>
        <w:spacing w:line="254" w:lineRule="auto"/>
        <w:rPr>
          <w:rFonts w:ascii="Symbol" w:hAnsi="Symbol"/>
        </w:rPr>
        <w:sectPr w:rsidR="00AF704D">
          <w:pgSz w:w="11920" w:h="16850"/>
          <w:pgMar w:top="680" w:right="850" w:bottom="280" w:left="992" w:header="720" w:footer="720" w:gutter="0"/>
          <w:cols w:space="720"/>
        </w:sectPr>
      </w:pPr>
    </w:p>
    <w:p w14:paraId="710987A8" w14:textId="77777777" w:rsidR="00AF704D" w:rsidRDefault="00F206FF">
      <w:pPr>
        <w:spacing w:before="67"/>
        <w:ind w:right="65"/>
        <w:jc w:val="center"/>
        <w:rPr>
          <w:b/>
          <w:sz w:val="28"/>
        </w:rPr>
      </w:pPr>
      <w:r>
        <w:rPr>
          <w:b/>
          <w:sz w:val="28"/>
        </w:rPr>
        <w:lastRenderedPageBreak/>
        <w:t>PERSON</w:t>
      </w:r>
      <w:r>
        <w:rPr>
          <w:b/>
          <w:spacing w:val="-7"/>
          <w:sz w:val="28"/>
        </w:rPr>
        <w:t xml:space="preserve"> </w:t>
      </w:r>
      <w:r>
        <w:rPr>
          <w:b/>
          <w:spacing w:val="-2"/>
          <w:sz w:val="28"/>
        </w:rPr>
        <w:t>SPECIFICATION</w:t>
      </w:r>
    </w:p>
    <w:p w14:paraId="15A63623" w14:textId="77777777" w:rsidR="00AF704D" w:rsidRDefault="00AF704D">
      <w:pPr>
        <w:pStyle w:val="BodyText"/>
        <w:spacing w:before="164"/>
        <w:rPr>
          <w:b/>
          <w:sz w:val="28"/>
        </w:rPr>
      </w:pPr>
    </w:p>
    <w:p w14:paraId="2477AB2B" w14:textId="77777777" w:rsidR="00AF704D" w:rsidRDefault="00F206FF">
      <w:pPr>
        <w:pStyle w:val="Heading1"/>
        <w:ind w:left="141"/>
      </w:pPr>
      <w:r>
        <w:t>EDUCATIONAL</w:t>
      </w:r>
      <w:r>
        <w:rPr>
          <w:spacing w:val="-10"/>
        </w:rPr>
        <w:t xml:space="preserve"> </w:t>
      </w:r>
      <w:r>
        <w:rPr>
          <w:spacing w:val="-2"/>
        </w:rPr>
        <w:t>QUALIFICATIONS</w:t>
      </w:r>
    </w:p>
    <w:p w14:paraId="1DEE4AEB" w14:textId="77777777" w:rsidR="00AF704D" w:rsidRDefault="00AF704D">
      <w:pPr>
        <w:pStyle w:val="BodyText"/>
        <w:spacing w:before="10"/>
        <w:rPr>
          <w:b/>
        </w:rPr>
      </w:pPr>
    </w:p>
    <w:p w14:paraId="59BCD8FC" w14:textId="77777777" w:rsidR="00AF704D" w:rsidRDefault="00F206FF">
      <w:pPr>
        <w:pStyle w:val="Heading2"/>
        <w:ind w:left="141"/>
        <w:jc w:val="left"/>
      </w:pPr>
      <w:r>
        <w:rPr>
          <w:spacing w:val="-2"/>
        </w:rPr>
        <w:t>Essential</w:t>
      </w:r>
    </w:p>
    <w:p w14:paraId="3CDD1D8E" w14:textId="77777777" w:rsidR="00AF704D" w:rsidRDefault="00F206FF">
      <w:pPr>
        <w:pStyle w:val="ListParagraph"/>
        <w:numPr>
          <w:ilvl w:val="0"/>
          <w:numId w:val="1"/>
        </w:numPr>
        <w:tabs>
          <w:tab w:val="left" w:pos="748"/>
        </w:tabs>
        <w:spacing w:before="121" w:line="254" w:lineRule="auto"/>
        <w:ind w:right="103"/>
        <w:jc w:val="left"/>
        <w:rPr>
          <w:rFonts w:ascii="Symbol" w:hAnsi="Symbol"/>
        </w:rPr>
      </w:pPr>
      <w:r>
        <w:t>Bachelor’s</w:t>
      </w:r>
      <w:r>
        <w:rPr>
          <w:spacing w:val="80"/>
        </w:rPr>
        <w:t xml:space="preserve"> </w:t>
      </w:r>
      <w:r>
        <w:t>degree</w:t>
      </w:r>
      <w:r>
        <w:rPr>
          <w:spacing w:val="80"/>
        </w:rPr>
        <w:t xml:space="preserve"> </w:t>
      </w:r>
      <w:r>
        <w:t>in</w:t>
      </w:r>
      <w:r>
        <w:rPr>
          <w:spacing w:val="80"/>
        </w:rPr>
        <w:t xml:space="preserve"> </w:t>
      </w:r>
      <w:r>
        <w:t>information</w:t>
      </w:r>
      <w:r>
        <w:rPr>
          <w:spacing w:val="80"/>
        </w:rPr>
        <w:t xml:space="preserve"> </w:t>
      </w:r>
      <w:r>
        <w:t>technology,</w:t>
      </w:r>
      <w:r>
        <w:rPr>
          <w:spacing w:val="80"/>
        </w:rPr>
        <w:t xml:space="preserve"> </w:t>
      </w:r>
      <w:r>
        <w:t>Business,</w:t>
      </w:r>
      <w:r>
        <w:rPr>
          <w:spacing w:val="80"/>
        </w:rPr>
        <w:t xml:space="preserve"> </w:t>
      </w:r>
      <w:r>
        <w:t>Education,</w:t>
      </w:r>
      <w:r>
        <w:rPr>
          <w:spacing w:val="80"/>
        </w:rPr>
        <w:t xml:space="preserve"> </w:t>
      </w:r>
      <w:r>
        <w:t>or a</w:t>
      </w:r>
      <w:r>
        <w:rPr>
          <w:spacing w:val="80"/>
        </w:rPr>
        <w:t xml:space="preserve"> </w:t>
      </w:r>
      <w:r>
        <w:t>related</w:t>
      </w:r>
      <w:r>
        <w:rPr>
          <w:spacing w:val="-2"/>
        </w:rPr>
        <w:t xml:space="preserve"> </w:t>
      </w:r>
      <w:r>
        <w:t>field,</w:t>
      </w:r>
      <w:r>
        <w:rPr>
          <w:spacing w:val="80"/>
        </w:rPr>
        <w:t xml:space="preserve"> </w:t>
      </w:r>
      <w:r>
        <w:t>or equivalent experience.</w:t>
      </w:r>
    </w:p>
    <w:p w14:paraId="09C39A8B" w14:textId="77777777" w:rsidR="00AF704D" w:rsidRDefault="00F206FF">
      <w:pPr>
        <w:pStyle w:val="ListParagraph"/>
        <w:numPr>
          <w:ilvl w:val="0"/>
          <w:numId w:val="1"/>
        </w:numPr>
        <w:tabs>
          <w:tab w:val="left" w:pos="748"/>
        </w:tabs>
        <w:spacing w:before="49" w:line="254" w:lineRule="auto"/>
        <w:ind w:right="105"/>
        <w:jc w:val="left"/>
        <w:rPr>
          <w:rFonts w:ascii="Symbol" w:hAnsi="Symbol"/>
        </w:rPr>
      </w:pPr>
      <w:r>
        <w:t>Relevant</w:t>
      </w:r>
      <w:r>
        <w:rPr>
          <w:spacing w:val="-1"/>
        </w:rPr>
        <w:t xml:space="preserve"> </w:t>
      </w:r>
      <w:r>
        <w:t>business</w:t>
      </w:r>
      <w:r>
        <w:rPr>
          <w:spacing w:val="80"/>
        </w:rPr>
        <w:t xml:space="preserve"> </w:t>
      </w:r>
      <w:r>
        <w:t>process</w:t>
      </w:r>
      <w:r>
        <w:rPr>
          <w:spacing w:val="80"/>
        </w:rPr>
        <w:t xml:space="preserve"> </w:t>
      </w:r>
      <w:r>
        <w:t>analysis, change</w:t>
      </w:r>
      <w:r>
        <w:rPr>
          <w:spacing w:val="80"/>
        </w:rPr>
        <w:t xml:space="preserve"> </w:t>
      </w:r>
      <w:r>
        <w:t>management,</w:t>
      </w:r>
      <w:r>
        <w:rPr>
          <w:spacing w:val="80"/>
        </w:rPr>
        <w:t xml:space="preserve"> </w:t>
      </w:r>
      <w:r>
        <w:t>service</w:t>
      </w:r>
      <w:r>
        <w:rPr>
          <w:spacing w:val="-2"/>
        </w:rPr>
        <w:t xml:space="preserve"> </w:t>
      </w:r>
      <w:r>
        <w:t>management</w:t>
      </w:r>
      <w:r>
        <w:rPr>
          <w:spacing w:val="-3"/>
        </w:rPr>
        <w:t xml:space="preserve"> </w:t>
      </w:r>
      <w:r>
        <w:t>or</w:t>
      </w:r>
      <w:r>
        <w:rPr>
          <w:spacing w:val="-2"/>
        </w:rPr>
        <w:t xml:space="preserve"> </w:t>
      </w:r>
      <w:r>
        <w:t>vendor management certifications.</w:t>
      </w:r>
    </w:p>
    <w:p w14:paraId="300C84B0" w14:textId="77777777" w:rsidR="00AF704D" w:rsidRDefault="00AF704D">
      <w:pPr>
        <w:pStyle w:val="BodyText"/>
        <w:spacing w:before="43"/>
      </w:pPr>
    </w:p>
    <w:p w14:paraId="6B4B24A2" w14:textId="77777777" w:rsidR="00AF704D" w:rsidRDefault="00F206FF">
      <w:pPr>
        <w:pStyle w:val="Heading2"/>
        <w:ind w:left="170"/>
        <w:jc w:val="left"/>
      </w:pPr>
      <w:r>
        <w:rPr>
          <w:spacing w:val="-2"/>
        </w:rPr>
        <w:t>Desirable</w:t>
      </w:r>
    </w:p>
    <w:p w14:paraId="3CC94CBE" w14:textId="77777777" w:rsidR="00AF704D" w:rsidRDefault="00F206FF">
      <w:pPr>
        <w:pStyle w:val="ListParagraph"/>
        <w:numPr>
          <w:ilvl w:val="0"/>
          <w:numId w:val="1"/>
        </w:numPr>
        <w:tabs>
          <w:tab w:val="left" w:pos="748"/>
        </w:tabs>
        <w:spacing w:before="124"/>
        <w:jc w:val="left"/>
        <w:rPr>
          <w:rFonts w:ascii="Symbol" w:hAnsi="Symbol"/>
        </w:rPr>
      </w:pPr>
      <w:r>
        <w:t>Project</w:t>
      </w:r>
      <w:r>
        <w:rPr>
          <w:spacing w:val="-9"/>
        </w:rPr>
        <w:t xml:space="preserve"> </w:t>
      </w:r>
      <w:r>
        <w:t>Management</w:t>
      </w:r>
      <w:r>
        <w:rPr>
          <w:spacing w:val="-8"/>
        </w:rPr>
        <w:t xml:space="preserve"> </w:t>
      </w:r>
      <w:r>
        <w:t>certification</w:t>
      </w:r>
      <w:r>
        <w:rPr>
          <w:spacing w:val="-10"/>
        </w:rPr>
        <w:t xml:space="preserve"> </w:t>
      </w:r>
      <w:r>
        <w:t>(e.g.</w:t>
      </w:r>
      <w:r>
        <w:rPr>
          <w:spacing w:val="-5"/>
        </w:rPr>
        <w:t xml:space="preserve"> </w:t>
      </w:r>
      <w:r>
        <w:t>PMP,</w:t>
      </w:r>
      <w:r>
        <w:rPr>
          <w:spacing w:val="-9"/>
        </w:rPr>
        <w:t xml:space="preserve"> </w:t>
      </w:r>
      <w:r>
        <w:t>PRINCE2,</w:t>
      </w:r>
      <w:r>
        <w:rPr>
          <w:spacing w:val="-6"/>
        </w:rPr>
        <w:t xml:space="preserve"> </w:t>
      </w:r>
      <w:r>
        <w:rPr>
          <w:spacing w:val="-2"/>
        </w:rPr>
        <w:t>Agile).</w:t>
      </w:r>
    </w:p>
    <w:p w14:paraId="1191F276" w14:textId="77777777" w:rsidR="00AF704D" w:rsidRDefault="00F206FF">
      <w:pPr>
        <w:pStyle w:val="ListParagraph"/>
        <w:numPr>
          <w:ilvl w:val="0"/>
          <w:numId w:val="1"/>
        </w:numPr>
        <w:tabs>
          <w:tab w:val="left" w:pos="748"/>
        </w:tabs>
        <w:spacing w:before="56"/>
        <w:jc w:val="left"/>
        <w:rPr>
          <w:rFonts w:ascii="Symbol" w:hAnsi="Symbol"/>
        </w:rPr>
      </w:pPr>
      <w:proofErr w:type="spellStart"/>
      <w:r>
        <w:t>Recognised</w:t>
      </w:r>
      <w:proofErr w:type="spellEnd"/>
      <w:r>
        <w:rPr>
          <w:spacing w:val="-12"/>
        </w:rPr>
        <w:t xml:space="preserve"> </w:t>
      </w:r>
      <w:r>
        <w:t>industry</w:t>
      </w:r>
      <w:r>
        <w:rPr>
          <w:spacing w:val="-12"/>
        </w:rPr>
        <w:t xml:space="preserve"> </w:t>
      </w:r>
      <w:r>
        <w:t>certifications</w:t>
      </w:r>
      <w:r>
        <w:rPr>
          <w:spacing w:val="-9"/>
        </w:rPr>
        <w:t xml:space="preserve"> </w:t>
      </w:r>
      <w:r>
        <w:t>or</w:t>
      </w:r>
      <w:r>
        <w:rPr>
          <w:spacing w:val="-11"/>
        </w:rPr>
        <w:t xml:space="preserve"> </w:t>
      </w:r>
      <w:proofErr w:type="gramStart"/>
      <w:r>
        <w:t>equivalently</w:t>
      </w:r>
      <w:proofErr w:type="gramEnd"/>
      <w:r>
        <w:rPr>
          <w:spacing w:val="-13"/>
        </w:rPr>
        <w:t xml:space="preserve"> </w:t>
      </w:r>
      <w:r>
        <w:t>experience</w:t>
      </w:r>
      <w:r>
        <w:rPr>
          <w:spacing w:val="-13"/>
        </w:rPr>
        <w:t xml:space="preserve"> </w:t>
      </w:r>
      <w:r>
        <w:t>obtained</w:t>
      </w:r>
      <w:r>
        <w:rPr>
          <w:spacing w:val="-11"/>
        </w:rPr>
        <w:t xml:space="preserve"> </w:t>
      </w:r>
      <w:r>
        <w:t>from</w:t>
      </w:r>
      <w:r>
        <w:rPr>
          <w:spacing w:val="-11"/>
        </w:rPr>
        <w:t xml:space="preserve"> </w:t>
      </w:r>
      <w:r>
        <w:t>within</w:t>
      </w:r>
      <w:r>
        <w:rPr>
          <w:spacing w:val="-11"/>
        </w:rPr>
        <w:t xml:space="preserve"> </w:t>
      </w:r>
      <w:r>
        <w:t>the</w:t>
      </w:r>
      <w:r>
        <w:rPr>
          <w:spacing w:val="-12"/>
        </w:rPr>
        <w:t xml:space="preserve"> </w:t>
      </w:r>
      <w:r>
        <w:rPr>
          <w:spacing w:val="-2"/>
        </w:rPr>
        <w:t>industry.</w:t>
      </w:r>
    </w:p>
    <w:p w14:paraId="270F5FC0" w14:textId="77777777" w:rsidR="00AF704D" w:rsidRDefault="00AF704D">
      <w:pPr>
        <w:pStyle w:val="BodyText"/>
        <w:spacing w:before="177"/>
      </w:pPr>
    </w:p>
    <w:p w14:paraId="7C6A8388" w14:textId="77777777" w:rsidR="00F206FF" w:rsidRDefault="00F206FF">
      <w:pPr>
        <w:pStyle w:val="BodyText"/>
        <w:spacing w:before="177"/>
      </w:pPr>
    </w:p>
    <w:p w14:paraId="13D91C26" w14:textId="77777777" w:rsidR="00AF704D" w:rsidRDefault="00F206FF">
      <w:pPr>
        <w:pStyle w:val="Heading2"/>
        <w:ind w:left="141"/>
        <w:jc w:val="left"/>
      </w:pPr>
      <w:r>
        <w:t>SKILLS,</w:t>
      </w:r>
      <w:r>
        <w:rPr>
          <w:spacing w:val="-4"/>
        </w:rPr>
        <w:t xml:space="preserve"> </w:t>
      </w:r>
      <w:r>
        <w:t>KNOWLEDGE</w:t>
      </w:r>
      <w:r>
        <w:rPr>
          <w:spacing w:val="-10"/>
        </w:rPr>
        <w:t xml:space="preserve"> </w:t>
      </w:r>
      <w:r>
        <w:t>and</w:t>
      </w:r>
      <w:r>
        <w:rPr>
          <w:spacing w:val="-5"/>
        </w:rPr>
        <w:t xml:space="preserve"> </w:t>
      </w:r>
      <w:r>
        <w:rPr>
          <w:spacing w:val="-2"/>
        </w:rPr>
        <w:t>EXPERIENCE</w:t>
      </w:r>
    </w:p>
    <w:p w14:paraId="0B1997A7" w14:textId="77777777" w:rsidR="00AF704D" w:rsidRDefault="00AF704D">
      <w:pPr>
        <w:pStyle w:val="BodyText"/>
        <w:spacing w:before="13"/>
        <w:rPr>
          <w:b/>
        </w:rPr>
      </w:pPr>
    </w:p>
    <w:p w14:paraId="6FDB9DD5" w14:textId="77777777" w:rsidR="00AF704D" w:rsidRDefault="00F206FF">
      <w:pPr>
        <w:ind w:left="141"/>
        <w:rPr>
          <w:b/>
        </w:rPr>
      </w:pPr>
      <w:r>
        <w:rPr>
          <w:b/>
          <w:spacing w:val="-2"/>
        </w:rPr>
        <w:t>Essential</w:t>
      </w:r>
    </w:p>
    <w:p w14:paraId="5742EF1C" w14:textId="77777777" w:rsidR="00AF704D" w:rsidRDefault="00F206FF">
      <w:pPr>
        <w:pStyle w:val="ListParagraph"/>
        <w:numPr>
          <w:ilvl w:val="0"/>
          <w:numId w:val="1"/>
        </w:numPr>
        <w:tabs>
          <w:tab w:val="left" w:pos="748"/>
        </w:tabs>
        <w:spacing w:before="121" w:line="254" w:lineRule="auto"/>
        <w:ind w:right="111"/>
        <w:jc w:val="left"/>
        <w:rPr>
          <w:rFonts w:ascii="Symbol" w:hAnsi="Symbol"/>
        </w:rPr>
      </w:pPr>
      <w:r>
        <w:t>Demonstrated</w:t>
      </w:r>
      <w:r>
        <w:rPr>
          <w:spacing w:val="40"/>
        </w:rPr>
        <w:t xml:space="preserve"> </w:t>
      </w:r>
      <w:r>
        <w:t>experience</w:t>
      </w:r>
      <w:r>
        <w:rPr>
          <w:spacing w:val="40"/>
        </w:rPr>
        <w:t xml:space="preserve"> </w:t>
      </w:r>
      <w:r>
        <w:t>owning</w:t>
      </w:r>
      <w:r>
        <w:rPr>
          <w:spacing w:val="40"/>
        </w:rPr>
        <w:t xml:space="preserve"> </w:t>
      </w:r>
      <w:r>
        <w:t>or</w:t>
      </w:r>
      <w:r>
        <w:rPr>
          <w:spacing w:val="40"/>
        </w:rPr>
        <w:t xml:space="preserve"> </w:t>
      </w:r>
      <w:r>
        <w:t>governing</w:t>
      </w:r>
      <w:r>
        <w:rPr>
          <w:spacing w:val="40"/>
        </w:rPr>
        <w:t xml:space="preserve"> </w:t>
      </w:r>
      <w:r>
        <w:t>an</w:t>
      </w:r>
      <w:r>
        <w:rPr>
          <w:spacing w:val="40"/>
        </w:rPr>
        <w:t xml:space="preserve"> </w:t>
      </w:r>
      <w:r>
        <w:t>enterprise</w:t>
      </w:r>
      <w:r>
        <w:rPr>
          <w:spacing w:val="40"/>
        </w:rPr>
        <w:t xml:space="preserve"> </w:t>
      </w:r>
      <w:r>
        <w:t>digital</w:t>
      </w:r>
      <w:r>
        <w:rPr>
          <w:spacing w:val="40"/>
        </w:rPr>
        <w:t xml:space="preserve"> </w:t>
      </w:r>
      <w:r>
        <w:t>platform</w:t>
      </w:r>
      <w:r>
        <w:rPr>
          <w:spacing w:val="40"/>
        </w:rPr>
        <w:t xml:space="preserve"> </w:t>
      </w:r>
      <w:r>
        <w:t>or</w:t>
      </w:r>
      <w:r>
        <w:rPr>
          <w:spacing w:val="40"/>
        </w:rPr>
        <w:t xml:space="preserve"> </w:t>
      </w:r>
      <w:r>
        <w:t>product,</w:t>
      </w:r>
      <w:r>
        <w:rPr>
          <w:spacing w:val="40"/>
        </w:rPr>
        <w:t xml:space="preserve"> </w:t>
      </w:r>
      <w:r>
        <w:t>including setting standards and balancing usability with risk, at a senior level.</w:t>
      </w:r>
    </w:p>
    <w:p w14:paraId="3DDBF364" w14:textId="77777777" w:rsidR="00AF704D" w:rsidRDefault="00F206FF">
      <w:pPr>
        <w:pStyle w:val="ListParagraph"/>
        <w:numPr>
          <w:ilvl w:val="0"/>
          <w:numId w:val="1"/>
        </w:numPr>
        <w:tabs>
          <w:tab w:val="left" w:pos="748"/>
        </w:tabs>
        <w:spacing w:before="48" w:line="254" w:lineRule="auto"/>
        <w:ind w:right="112"/>
        <w:jc w:val="left"/>
        <w:rPr>
          <w:rFonts w:ascii="Symbol" w:hAnsi="Symbol"/>
        </w:rPr>
      </w:pPr>
      <w:r>
        <w:t>Strong</w:t>
      </w:r>
      <w:r>
        <w:rPr>
          <w:spacing w:val="38"/>
        </w:rPr>
        <w:t xml:space="preserve"> </w:t>
      </w:r>
      <w:r>
        <w:t>knowledge</w:t>
      </w:r>
      <w:r>
        <w:rPr>
          <w:spacing w:val="37"/>
        </w:rPr>
        <w:t xml:space="preserve"> </w:t>
      </w:r>
      <w:r>
        <w:t>of</w:t>
      </w:r>
      <w:r>
        <w:rPr>
          <w:spacing w:val="36"/>
        </w:rPr>
        <w:t xml:space="preserve"> </w:t>
      </w:r>
      <w:r>
        <w:t>Microsoft</w:t>
      </w:r>
      <w:r>
        <w:rPr>
          <w:spacing w:val="39"/>
        </w:rPr>
        <w:t xml:space="preserve"> </w:t>
      </w:r>
      <w:r>
        <w:t>365</w:t>
      </w:r>
      <w:r>
        <w:rPr>
          <w:spacing w:val="35"/>
        </w:rPr>
        <w:t xml:space="preserve"> </w:t>
      </w:r>
      <w:r>
        <w:t>tools</w:t>
      </w:r>
      <w:r>
        <w:rPr>
          <w:spacing w:val="38"/>
        </w:rPr>
        <w:t xml:space="preserve"> </w:t>
      </w:r>
      <w:r>
        <w:t>(Teams,</w:t>
      </w:r>
      <w:r>
        <w:rPr>
          <w:spacing w:val="39"/>
        </w:rPr>
        <w:t xml:space="preserve"> </w:t>
      </w:r>
      <w:r>
        <w:t>SharePoint,</w:t>
      </w:r>
      <w:r>
        <w:rPr>
          <w:spacing w:val="37"/>
        </w:rPr>
        <w:t xml:space="preserve"> </w:t>
      </w:r>
      <w:r>
        <w:t>OneDrive,</w:t>
      </w:r>
      <w:r>
        <w:rPr>
          <w:spacing w:val="39"/>
        </w:rPr>
        <w:t xml:space="preserve"> </w:t>
      </w:r>
      <w:r>
        <w:t>Power</w:t>
      </w:r>
      <w:r>
        <w:rPr>
          <w:spacing w:val="39"/>
        </w:rPr>
        <w:t xml:space="preserve"> </w:t>
      </w:r>
      <w:r>
        <w:t>Automate, Power Apps).</w:t>
      </w:r>
    </w:p>
    <w:p w14:paraId="3A152496" w14:textId="77777777" w:rsidR="00AF704D" w:rsidRDefault="00F206FF">
      <w:pPr>
        <w:pStyle w:val="ListParagraph"/>
        <w:numPr>
          <w:ilvl w:val="0"/>
          <w:numId w:val="1"/>
        </w:numPr>
        <w:tabs>
          <w:tab w:val="left" w:pos="748"/>
        </w:tabs>
        <w:spacing w:before="47" w:line="254" w:lineRule="auto"/>
        <w:ind w:right="104"/>
        <w:jc w:val="left"/>
        <w:rPr>
          <w:rFonts w:ascii="Symbol" w:hAnsi="Symbol"/>
        </w:rPr>
      </w:pPr>
      <w:r>
        <w:t>Demonstrated</w:t>
      </w:r>
      <w:r>
        <w:rPr>
          <w:spacing w:val="40"/>
        </w:rPr>
        <w:t xml:space="preserve"> </w:t>
      </w:r>
      <w:r>
        <w:t>experience</w:t>
      </w:r>
      <w:r>
        <w:rPr>
          <w:spacing w:val="40"/>
        </w:rPr>
        <w:t xml:space="preserve"> </w:t>
      </w:r>
      <w:r>
        <w:t>developing</w:t>
      </w:r>
      <w:r>
        <w:rPr>
          <w:spacing w:val="40"/>
        </w:rPr>
        <w:t xml:space="preserve"> </w:t>
      </w:r>
      <w:r>
        <w:t>or</w:t>
      </w:r>
      <w:r>
        <w:rPr>
          <w:spacing w:val="40"/>
        </w:rPr>
        <w:t xml:space="preserve"> </w:t>
      </w:r>
      <w:r>
        <w:t>applying</w:t>
      </w:r>
      <w:r>
        <w:rPr>
          <w:spacing w:val="40"/>
        </w:rPr>
        <w:t xml:space="preserve"> </w:t>
      </w:r>
      <w:r>
        <w:t>governance</w:t>
      </w:r>
      <w:r>
        <w:rPr>
          <w:spacing w:val="40"/>
        </w:rPr>
        <w:t xml:space="preserve"> </w:t>
      </w:r>
      <w:r>
        <w:t>frameworks</w:t>
      </w:r>
      <w:r>
        <w:rPr>
          <w:spacing w:val="40"/>
        </w:rPr>
        <w:t xml:space="preserve"> </w:t>
      </w:r>
      <w:r>
        <w:t>for</w:t>
      </w:r>
      <w:r>
        <w:rPr>
          <w:spacing w:val="40"/>
        </w:rPr>
        <w:t xml:space="preserve"> </w:t>
      </w:r>
      <w:r>
        <w:t>AI-enabled productivity tools, including policy, guardrails, and risk controls.</w:t>
      </w:r>
    </w:p>
    <w:p w14:paraId="58295F7D" w14:textId="77777777" w:rsidR="00AF704D" w:rsidRDefault="00F206FF">
      <w:pPr>
        <w:pStyle w:val="ListParagraph"/>
        <w:numPr>
          <w:ilvl w:val="0"/>
          <w:numId w:val="1"/>
        </w:numPr>
        <w:tabs>
          <w:tab w:val="left" w:pos="748"/>
        </w:tabs>
        <w:spacing w:before="46"/>
        <w:jc w:val="left"/>
        <w:rPr>
          <w:rFonts w:ascii="Symbol" w:hAnsi="Symbol"/>
        </w:rPr>
      </w:pPr>
      <w:r>
        <w:t>Awareness</w:t>
      </w:r>
      <w:r>
        <w:rPr>
          <w:spacing w:val="-7"/>
        </w:rPr>
        <w:t xml:space="preserve"> </w:t>
      </w:r>
      <w:r>
        <w:t>of</w:t>
      </w:r>
      <w:r>
        <w:rPr>
          <w:spacing w:val="-2"/>
        </w:rPr>
        <w:t xml:space="preserve"> </w:t>
      </w:r>
      <w:r>
        <w:t>and</w:t>
      </w:r>
      <w:r>
        <w:rPr>
          <w:spacing w:val="-7"/>
        </w:rPr>
        <w:t xml:space="preserve"> </w:t>
      </w:r>
      <w:r>
        <w:t>ability</w:t>
      </w:r>
      <w:r>
        <w:rPr>
          <w:spacing w:val="-6"/>
        </w:rPr>
        <w:t xml:space="preserve"> </w:t>
      </w:r>
      <w:r>
        <w:t>to</w:t>
      </w:r>
      <w:r>
        <w:rPr>
          <w:spacing w:val="-4"/>
        </w:rPr>
        <w:t xml:space="preserve"> </w:t>
      </w:r>
      <w:r>
        <w:t>apply</w:t>
      </w:r>
      <w:r>
        <w:rPr>
          <w:spacing w:val="-3"/>
        </w:rPr>
        <w:t xml:space="preserve"> </w:t>
      </w:r>
      <w:r>
        <w:t>AI</w:t>
      </w:r>
      <w:r>
        <w:rPr>
          <w:spacing w:val="-6"/>
        </w:rPr>
        <w:t xml:space="preserve"> </w:t>
      </w:r>
      <w:r>
        <w:t>tools</w:t>
      </w:r>
      <w:r>
        <w:rPr>
          <w:spacing w:val="-3"/>
        </w:rPr>
        <w:t xml:space="preserve"> </w:t>
      </w:r>
      <w:r>
        <w:t>in</w:t>
      </w:r>
      <w:r>
        <w:rPr>
          <w:spacing w:val="-4"/>
        </w:rPr>
        <w:t xml:space="preserve"> </w:t>
      </w:r>
      <w:r>
        <w:t>a</w:t>
      </w:r>
      <w:r>
        <w:rPr>
          <w:spacing w:val="-7"/>
        </w:rPr>
        <w:t xml:space="preserve"> </w:t>
      </w:r>
      <w:r>
        <w:t>practical,</w:t>
      </w:r>
      <w:r>
        <w:rPr>
          <w:spacing w:val="-2"/>
        </w:rPr>
        <w:t xml:space="preserve"> </w:t>
      </w:r>
      <w:r>
        <w:t>workplace</w:t>
      </w:r>
      <w:r>
        <w:rPr>
          <w:spacing w:val="-4"/>
        </w:rPr>
        <w:t xml:space="preserve"> </w:t>
      </w:r>
      <w:r>
        <w:rPr>
          <w:spacing w:val="-2"/>
        </w:rPr>
        <w:t>context.</w:t>
      </w:r>
    </w:p>
    <w:p w14:paraId="464125D0" w14:textId="77777777" w:rsidR="00AF704D" w:rsidRDefault="00F206FF">
      <w:pPr>
        <w:pStyle w:val="ListParagraph"/>
        <w:numPr>
          <w:ilvl w:val="0"/>
          <w:numId w:val="1"/>
        </w:numPr>
        <w:tabs>
          <w:tab w:val="left" w:pos="748"/>
        </w:tabs>
        <w:spacing w:before="59"/>
        <w:jc w:val="left"/>
        <w:rPr>
          <w:rFonts w:ascii="Symbol" w:hAnsi="Symbol"/>
        </w:rPr>
      </w:pPr>
      <w:r>
        <w:t>Understanding</w:t>
      </w:r>
      <w:r>
        <w:rPr>
          <w:spacing w:val="-10"/>
        </w:rPr>
        <w:t xml:space="preserve"> </w:t>
      </w:r>
      <w:r>
        <w:t>of</w:t>
      </w:r>
      <w:r>
        <w:rPr>
          <w:spacing w:val="-8"/>
        </w:rPr>
        <w:t xml:space="preserve"> </w:t>
      </w:r>
      <w:r>
        <w:t>Information</w:t>
      </w:r>
      <w:r>
        <w:rPr>
          <w:spacing w:val="-7"/>
        </w:rPr>
        <w:t xml:space="preserve"> </w:t>
      </w:r>
      <w:r>
        <w:t>Protection</w:t>
      </w:r>
      <w:r>
        <w:rPr>
          <w:spacing w:val="-9"/>
        </w:rPr>
        <w:t xml:space="preserve"> </w:t>
      </w:r>
      <w:r>
        <w:t>and</w:t>
      </w:r>
      <w:r>
        <w:rPr>
          <w:spacing w:val="-7"/>
        </w:rPr>
        <w:t xml:space="preserve"> </w:t>
      </w:r>
      <w:r>
        <w:t>Records</w:t>
      </w:r>
      <w:r>
        <w:rPr>
          <w:spacing w:val="-8"/>
        </w:rPr>
        <w:t xml:space="preserve"> </w:t>
      </w:r>
      <w:r>
        <w:rPr>
          <w:spacing w:val="-2"/>
        </w:rPr>
        <w:t>Management.</w:t>
      </w:r>
    </w:p>
    <w:p w14:paraId="4C546983" w14:textId="77777777" w:rsidR="00AF704D" w:rsidRDefault="00F206FF">
      <w:pPr>
        <w:pStyle w:val="ListParagraph"/>
        <w:numPr>
          <w:ilvl w:val="0"/>
          <w:numId w:val="1"/>
        </w:numPr>
        <w:tabs>
          <w:tab w:val="left" w:pos="748"/>
        </w:tabs>
        <w:spacing w:before="60"/>
        <w:jc w:val="left"/>
        <w:rPr>
          <w:rFonts w:ascii="Symbol" w:hAnsi="Symbol"/>
        </w:rPr>
      </w:pPr>
      <w:r>
        <w:t>Proven</w:t>
      </w:r>
      <w:r>
        <w:rPr>
          <w:spacing w:val="-10"/>
        </w:rPr>
        <w:t xml:space="preserve"> </w:t>
      </w:r>
      <w:r>
        <w:t>experience</w:t>
      </w:r>
      <w:r>
        <w:rPr>
          <w:spacing w:val="-7"/>
        </w:rPr>
        <w:t xml:space="preserve"> </w:t>
      </w:r>
      <w:r>
        <w:t>in</w:t>
      </w:r>
      <w:r>
        <w:rPr>
          <w:spacing w:val="-8"/>
        </w:rPr>
        <w:t xml:space="preserve"> </w:t>
      </w:r>
      <w:r>
        <w:t>delivering</w:t>
      </w:r>
      <w:r>
        <w:rPr>
          <w:spacing w:val="-7"/>
        </w:rPr>
        <w:t xml:space="preserve"> </w:t>
      </w:r>
      <w:r>
        <w:t>digital</w:t>
      </w:r>
      <w:r>
        <w:rPr>
          <w:spacing w:val="-9"/>
        </w:rPr>
        <w:t xml:space="preserve"> </w:t>
      </w:r>
      <w:r>
        <w:t>training,</w:t>
      </w:r>
      <w:r>
        <w:rPr>
          <w:spacing w:val="-8"/>
        </w:rPr>
        <w:t xml:space="preserve"> </w:t>
      </w:r>
      <w:r>
        <w:t>adoption,</w:t>
      </w:r>
      <w:r>
        <w:rPr>
          <w:spacing w:val="-6"/>
        </w:rPr>
        <w:t xml:space="preserve"> </w:t>
      </w:r>
      <w:r>
        <w:t>and</w:t>
      </w:r>
      <w:r>
        <w:rPr>
          <w:spacing w:val="-9"/>
        </w:rPr>
        <w:t xml:space="preserve"> </w:t>
      </w:r>
      <w:r>
        <w:t>capability</w:t>
      </w:r>
      <w:r>
        <w:rPr>
          <w:spacing w:val="-7"/>
        </w:rPr>
        <w:t xml:space="preserve"> </w:t>
      </w:r>
      <w:r>
        <w:t>uplift</w:t>
      </w:r>
      <w:r>
        <w:rPr>
          <w:spacing w:val="-5"/>
        </w:rPr>
        <w:t xml:space="preserve"> </w:t>
      </w:r>
      <w:proofErr w:type="spellStart"/>
      <w:r>
        <w:rPr>
          <w:spacing w:val="-2"/>
        </w:rPr>
        <w:t>programmes</w:t>
      </w:r>
      <w:proofErr w:type="spellEnd"/>
      <w:r>
        <w:rPr>
          <w:spacing w:val="-2"/>
        </w:rPr>
        <w:t>.</w:t>
      </w:r>
    </w:p>
    <w:p w14:paraId="5D60B555" w14:textId="77777777" w:rsidR="00AF704D" w:rsidRDefault="00F206FF">
      <w:pPr>
        <w:pStyle w:val="ListParagraph"/>
        <w:numPr>
          <w:ilvl w:val="0"/>
          <w:numId w:val="1"/>
        </w:numPr>
        <w:tabs>
          <w:tab w:val="left" w:pos="748"/>
        </w:tabs>
        <w:spacing w:before="57"/>
        <w:jc w:val="left"/>
        <w:rPr>
          <w:rFonts w:ascii="Symbol" w:hAnsi="Symbol"/>
        </w:rPr>
      </w:pPr>
      <w:r>
        <w:t>Demonstrated</w:t>
      </w:r>
      <w:r>
        <w:rPr>
          <w:spacing w:val="-8"/>
        </w:rPr>
        <w:t xml:space="preserve"> </w:t>
      </w:r>
      <w:r>
        <w:t>ability</w:t>
      </w:r>
      <w:r>
        <w:rPr>
          <w:spacing w:val="-4"/>
        </w:rPr>
        <w:t xml:space="preserve"> </w:t>
      </w:r>
      <w:r>
        <w:t>to</w:t>
      </w:r>
      <w:r>
        <w:rPr>
          <w:spacing w:val="-9"/>
        </w:rPr>
        <w:t xml:space="preserve"> </w:t>
      </w:r>
      <w:r>
        <w:t>map</w:t>
      </w:r>
      <w:r>
        <w:rPr>
          <w:spacing w:val="-6"/>
        </w:rPr>
        <w:t xml:space="preserve"> </w:t>
      </w:r>
      <w:r>
        <w:t>business</w:t>
      </w:r>
      <w:r>
        <w:rPr>
          <w:spacing w:val="-7"/>
        </w:rPr>
        <w:t xml:space="preserve"> </w:t>
      </w:r>
      <w:r>
        <w:t>processes</w:t>
      </w:r>
      <w:r>
        <w:rPr>
          <w:spacing w:val="-7"/>
        </w:rPr>
        <w:t xml:space="preserve"> </w:t>
      </w:r>
      <w:r>
        <w:t>and</w:t>
      </w:r>
      <w:r>
        <w:rPr>
          <w:spacing w:val="-6"/>
        </w:rPr>
        <w:t xml:space="preserve"> </w:t>
      </w:r>
      <w:r>
        <w:t>design</w:t>
      </w:r>
      <w:r>
        <w:rPr>
          <w:spacing w:val="-7"/>
        </w:rPr>
        <w:t xml:space="preserve"> </w:t>
      </w:r>
      <w:r>
        <w:t>digital</w:t>
      </w:r>
      <w:r>
        <w:rPr>
          <w:spacing w:val="-6"/>
        </w:rPr>
        <w:t xml:space="preserve"> </w:t>
      </w:r>
      <w:r>
        <w:rPr>
          <w:spacing w:val="-2"/>
        </w:rPr>
        <w:t>solutions.</w:t>
      </w:r>
    </w:p>
    <w:p w14:paraId="6219698D" w14:textId="77777777" w:rsidR="00AF704D" w:rsidRDefault="00F206FF">
      <w:pPr>
        <w:pStyle w:val="ListParagraph"/>
        <w:numPr>
          <w:ilvl w:val="0"/>
          <w:numId w:val="1"/>
        </w:numPr>
        <w:tabs>
          <w:tab w:val="left" w:pos="748"/>
        </w:tabs>
        <w:spacing w:before="59"/>
        <w:jc w:val="left"/>
        <w:rPr>
          <w:rFonts w:ascii="Symbol" w:hAnsi="Symbol"/>
        </w:rPr>
      </w:pPr>
      <w:r>
        <w:t>Strong</w:t>
      </w:r>
      <w:r>
        <w:rPr>
          <w:spacing w:val="-8"/>
        </w:rPr>
        <w:t xml:space="preserve"> </w:t>
      </w:r>
      <w:r>
        <w:t>communication</w:t>
      </w:r>
      <w:r>
        <w:rPr>
          <w:spacing w:val="-7"/>
        </w:rPr>
        <w:t xml:space="preserve"> </w:t>
      </w:r>
      <w:r>
        <w:t>skills,</w:t>
      </w:r>
      <w:r>
        <w:rPr>
          <w:spacing w:val="-4"/>
        </w:rPr>
        <w:t xml:space="preserve"> </w:t>
      </w:r>
      <w:r>
        <w:t>with</w:t>
      </w:r>
      <w:r>
        <w:rPr>
          <w:spacing w:val="-6"/>
        </w:rPr>
        <w:t xml:space="preserve"> </w:t>
      </w:r>
      <w:r>
        <w:t>the</w:t>
      </w:r>
      <w:r>
        <w:rPr>
          <w:spacing w:val="-8"/>
        </w:rPr>
        <w:t xml:space="preserve"> </w:t>
      </w:r>
      <w:r>
        <w:t>ability</w:t>
      </w:r>
      <w:r>
        <w:rPr>
          <w:spacing w:val="-8"/>
        </w:rPr>
        <w:t xml:space="preserve"> </w:t>
      </w:r>
      <w:r>
        <w:t>to</w:t>
      </w:r>
      <w:r>
        <w:rPr>
          <w:spacing w:val="-6"/>
        </w:rPr>
        <w:t xml:space="preserve"> </w:t>
      </w:r>
      <w:r>
        <w:t>engage</w:t>
      </w:r>
      <w:r>
        <w:rPr>
          <w:spacing w:val="-6"/>
        </w:rPr>
        <w:t xml:space="preserve"> </w:t>
      </w:r>
      <w:r>
        <w:t>and</w:t>
      </w:r>
      <w:r>
        <w:rPr>
          <w:spacing w:val="-6"/>
        </w:rPr>
        <w:t xml:space="preserve"> </w:t>
      </w:r>
      <w:r>
        <w:t>support</w:t>
      </w:r>
      <w:r>
        <w:rPr>
          <w:spacing w:val="-7"/>
        </w:rPr>
        <w:t xml:space="preserve"> </w:t>
      </w:r>
      <w:r>
        <w:t>non-technical</w:t>
      </w:r>
      <w:r>
        <w:rPr>
          <w:spacing w:val="-6"/>
        </w:rPr>
        <w:t xml:space="preserve"> </w:t>
      </w:r>
      <w:r>
        <w:rPr>
          <w:spacing w:val="-2"/>
        </w:rPr>
        <w:t>users.</w:t>
      </w:r>
    </w:p>
    <w:p w14:paraId="03F320BD" w14:textId="77777777" w:rsidR="00AF704D" w:rsidRDefault="00F206FF">
      <w:pPr>
        <w:pStyle w:val="ListParagraph"/>
        <w:numPr>
          <w:ilvl w:val="0"/>
          <w:numId w:val="1"/>
        </w:numPr>
        <w:tabs>
          <w:tab w:val="left" w:pos="748"/>
        </w:tabs>
        <w:spacing w:before="57"/>
        <w:jc w:val="left"/>
        <w:rPr>
          <w:rFonts w:ascii="Symbol" w:hAnsi="Symbol"/>
        </w:rPr>
      </w:pPr>
      <w:r>
        <w:t>Commitment</w:t>
      </w:r>
      <w:r>
        <w:rPr>
          <w:spacing w:val="-8"/>
        </w:rPr>
        <w:t xml:space="preserve"> </w:t>
      </w:r>
      <w:r>
        <w:t>to</w:t>
      </w:r>
      <w:r>
        <w:rPr>
          <w:spacing w:val="-2"/>
        </w:rPr>
        <w:t xml:space="preserve"> </w:t>
      </w:r>
      <w:r>
        <w:t>equal</w:t>
      </w:r>
      <w:r>
        <w:rPr>
          <w:spacing w:val="-5"/>
        </w:rPr>
        <w:t xml:space="preserve"> </w:t>
      </w:r>
      <w:r>
        <w:t>opportunity</w:t>
      </w:r>
      <w:r>
        <w:rPr>
          <w:spacing w:val="-5"/>
        </w:rPr>
        <w:t xml:space="preserve"> </w:t>
      </w:r>
      <w:r>
        <w:t>and</w:t>
      </w:r>
      <w:r>
        <w:rPr>
          <w:spacing w:val="-4"/>
        </w:rPr>
        <w:t xml:space="preserve"> </w:t>
      </w:r>
      <w:r>
        <w:t>to</w:t>
      </w:r>
      <w:r>
        <w:rPr>
          <w:spacing w:val="-7"/>
        </w:rPr>
        <w:t xml:space="preserve"> </w:t>
      </w:r>
      <w:r>
        <w:t>the</w:t>
      </w:r>
      <w:r>
        <w:rPr>
          <w:spacing w:val="-3"/>
        </w:rPr>
        <w:t xml:space="preserve"> </w:t>
      </w:r>
      <w:r>
        <w:t>University’s</w:t>
      </w:r>
      <w:r>
        <w:rPr>
          <w:spacing w:val="-3"/>
        </w:rPr>
        <w:t xml:space="preserve"> </w:t>
      </w:r>
      <w:r>
        <w:t>partnership</w:t>
      </w:r>
      <w:r>
        <w:rPr>
          <w:spacing w:val="-2"/>
        </w:rPr>
        <w:t xml:space="preserve"> </w:t>
      </w:r>
      <w:r>
        <w:t>with</w:t>
      </w:r>
      <w:r>
        <w:rPr>
          <w:spacing w:val="-7"/>
        </w:rPr>
        <w:t xml:space="preserve"> </w:t>
      </w:r>
      <w:r>
        <w:t>Māori</w:t>
      </w:r>
      <w:r>
        <w:rPr>
          <w:spacing w:val="-2"/>
        </w:rPr>
        <w:t xml:space="preserve"> </w:t>
      </w:r>
      <w:r>
        <w:t>as</w:t>
      </w:r>
      <w:r>
        <w:rPr>
          <w:spacing w:val="-2"/>
        </w:rPr>
        <w:t xml:space="preserve"> </w:t>
      </w:r>
      <w:r>
        <w:t>intended</w:t>
      </w:r>
      <w:r>
        <w:rPr>
          <w:spacing w:val="-2"/>
        </w:rPr>
        <w:t xml:space="preserve"> </w:t>
      </w:r>
      <w:r>
        <w:rPr>
          <w:spacing w:val="-5"/>
        </w:rPr>
        <w:t>by</w:t>
      </w:r>
    </w:p>
    <w:p w14:paraId="213BB653" w14:textId="77777777" w:rsidR="00AF704D" w:rsidRDefault="00F206FF">
      <w:pPr>
        <w:pStyle w:val="BodyText"/>
        <w:spacing w:before="16"/>
        <w:ind w:left="748"/>
      </w:pPr>
      <w:r>
        <w:t>the</w:t>
      </w:r>
      <w:r>
        <w:rPr>
          <w:spacing w:val="-7"/>
        </w:rPr>
        <w:t xml:space="preserve"> </w:t>
      </w:r>
      <w:r>
        <w:t>Treaty</w:t>
      </w:r>
      <w:r>
        <w:rPr>
          <w:spacing w:val="-6"/>
        </w:rPr>
        <w:t xml:space="preserve"> </w:t>
      </w:r>
      <w:r>
        <w:t>of</w:t>
      </w:r>
      <w:r>
        <w:rPr>
          <w:spacing w:val="-6"/>
        </w:rPr>
        <w:t xml:space="preserve"> </w:t>
      </w:r>
      <w:r>
        <w:t>Waitangi.</w:t>
      </w:r>
      <w:r>
        <w:rPr>
          <w:spacing w:val="-2"/>
        </w:rPr>
        <w:t xml:space="preserve"> </w:t>
      </w:r>
      <w:r>
        <w:t>Demonstrated</w:t>
      </w:r>
      <w:r>
        <w:rPr>
          <w:spacing w:val="-7"/>
        </w:rPr>
        <w:t xml:space="preserve"> </w:t>
      </w:r>
      <w:r>
        <w:t>awareness</w:t>
      </w:r>
      <w:r>
        <w:rPr>
          <w:spacing w:val="-6"/>
        </w:rPr>
        <w:t xml:space="preserve"> </w:t>
      </w:r>
      <w:r>
        <w:t>of</w:t>
      </w:r>
      <w:r>
        <w:rPr>
          <w:spacing w:val="-5"/>
        </w:rPr>
        <w:t xml:space="preserve"> </w:t>
      </w:r>
      <w:r>
        <w:t>Māori</w:t>
      </w:r>
      <w:r>
        <w:rPr>
          <w:spacing w:val="-5"/>
        </w:rPr>
        <w:t xml:space="preserve"> </w:t>
      </w:r>
      <w:r>
        <w:t>and</w:t>
      </w:r>
      <w:r>
        <w:rPr>
          <w:spacing w:val="-6"/>
        </w:rPr>
        <w:t xml:space="preserve"> </w:t>
      </w:r>
      <w:r>
        <w:t>Pacific</w:t>
      </w:r>
      <w:r>
        <w:rPr>
          <w:spacing w:val="-6"/>
        </w:rPr>
        <w:t xml:space="preserve"> </w:t>
      </w:r>
      <w:r>
        <w:rPr>
          <w:spacing w:val="-2"/>
        </w:rPr>
        <w:t>cultures.</w:t>
      </w:r>
    </w:p>
    <w:p w14:paraId="0ACE4275" w14:textId="77777777" w:rsidR="00AF704D" w:rsidRDefault="00AF704D">
      <w:pPr>
        <w:pStyle w:val="BodyText"/>
        <w:spacing w:before="60"/>
      </w:pPr>
    </w:p>
    <w:p w14:paraId="25D82DBD" w14:textId="77777777" w:rsidR="00AF704D" w:rsidRDefault="00F206FF">
      <w:pPr>
        <w:pStyle w:val="Heading2"/>
        <w:spacing w:before="1"/>
        <w:ind w:left="141"/>
        <w:jc w:val="left"/>
      </w:pPr>
      <w:r>
        <w:rPr>
          <w:spacing w:val="-2"/>
        </w:rPr>
        <w:t>Preferred</w:t>
      </w:r>
    </w:p>
    <w:p w14:paraId="715F7E14" w14:textId="77777777" w:rsidR="00AF704D" w:rsidRDefault="00F206FF">
      <w:pPr>
        <w:pStyle w:val="ListParagraph"/>
        <w:numPr>
          <w:ilvl w:val="0"/>
          <w:numId w:val="1"/>
        </w:numPr>
        <w:tabs>
          <w:tab w:val="left" w:pos="748"/>
        </w:tabs>
        <w:spacing w:before="121"/>
        <w:jc w:val="left"/>
        <w:rPr>
          <w:rFonts w:ascii="Symbol" w:hAnsi="Symbol"/>
        </w:rPr>
      </w:pPr>
      <w:r>
        <w:t>Experience</w:t>
      </w:r>
      <w:r>
        <w:rPr>
          <w:spacing w:val="-8"/>
        </w:rPr>
        <w:t xml:space="preserve"> </w:t>
      </w:r>
      <w:r>
        <w:t>in</w:t>
      </w:r>
      <w:r>
        <w:rPr>
          <w:spacing w:val="-5"/>
        </w:rPr>
        <w:t xml:space="preserve"> </w:t>
      </w:r>
      <w:r>
        <w:t>higher</w:t>
      </w:r>
      <w:r>
        <w:rPr>
          <w:spacing w:val="-6"/>
        </w:rPr>
        <w:t xml:space="preserve"> </w:t>
      </w:r>
      <w:r>
        <w:t>education</w:t>
      </w:r>
      <w:r>
        <w:rPr>
          <w:spacing w:val="-5"/>
        </w:rPr>
        <w:t xml:space="preserve"> </w:t>
      </w:r>
      <w:r>
        <w:t>or</w:t>
      </w:r>
      <w:r>
        <w:rPr>
          <w:spacing w:val="-6"/>
        </w:rPr>
        <w:t xml:space="preserve"> </w:t>
      </w:r>
      <w:r>
        <w:t>other</w:t>
      </w:r>
      <w:r>
        <w:rPr>
          <w:spacing w:val="-7"/>
        </w:rPr>
        <w:t xml:space="preserve"> </w:t>
      </w:r>
      <w:r>
        <w:t>complex</w:t>
      </w:r>
      <w:r>
        <w:rPr>
          <w:spacing w:val="-8"/>
        </w:rPr>
        <w:t xml:space="preserve"> </w:t>
      </w:r>
      <w:proofErr w:type="spellStart"/>
      <w:r>
        <w:rPr>
          <w:spacing w:val="-2"/>
        </w:rPr>
        <w:t>organisations</w:t>
      </w:r>
      <w:proofErr w:type="spellEnd"/>
      <w:r>
        <w:rPr>
          <w:spacing w:val="-2"/>
        </w:rPr>
        <w:t>.</w:t>
      </w:r>
    </w:p>
    <w:p w14:paraId="7774BDF9" w14:textId="77777777" w:rsidR="00AF704D" w:rsidRDefault="00F206FF">
      <w:pPr>
        <w:pStyle w:val="ListParagraph"/>
        <w:numPr>
          <w:ilvl w:val="0"/>
          <w:numId w:val="1"/>
        </w:numPr>
        <w:tabs>
          <w:tab w:val="left" w:pos="748"/>
        </w:tabs>
        <w:spacing w:before="59"/>
        <w:jc w:val="left"/>
        <w:rPr>
          <w:rFonts w:ascii="Symbol" w:hAnsi="Symbol"/>
        </w:rPr>
      </w:pPr>
      <w:r>
        <w:t>Familiarity</w:t>
      </w:r>
      <w:r>
        <w:rPr>
          <w:spacing w:val="-8"/>
        </w:rPr>
        <w:t xml:space="preserve"> </w:t>
      </w:r>
      <w:r>
        <w:t>with</w:t>
      </w:r>
      <w:r>
        <w:rPr>
          <w:spacing w:val="-9"/>
        </w:rPr>
        <w:t xml:space="preserve"> </w:t>
      </w:r>
      <w:r>
        <w:t>change</w:t>
      </w:r>
      <w:r>
        <w:rPr>
          <w:spacing w:val="-9"/>
        </w:rPr>
        <w:t xml:space="preserve"> </w:t>
      </w:r>
      <w:r>
        <w:t>management</w:t>
      </w:r>
      <w:r>
        <w:rPr>
          <w:spacing w:val="-5"/>
        </w:rPr>
        <w:t xml:space="preserve"> </w:t>
      </w:r>
      <w:r>
        <w:t>and</w:t>
      </w:r>
      <w:r>
        <w:rPr>
          <w:spacing w:val="-8"/>
        </w:rPr>
        <w:t xml:space="preserve"> </w:t>
      </w:r>
      <w:r>
        <w:t>digital</w:t>
      </w:r>
      <w:r>
        <w:rPr>
          <w:spacing w:val="-10"/>
        </w:rPr>
        <w:t xml:space="preserve"> </w:t>
      </w:r>
      <w:r>
        <w:t>transformation</w:t>
      </w:r>
      <w:r>
        <w:rPr>
          <w:spacing w:val="-8"/>
        </w:rPr>
        <w:t xml:space="preserve"> </w:t>
      </w:r>
      <w:r>
        <w:rPr>
          <w:spacing w:val="-2"/>
        </w:rPr>
        <w:t>initiatives.</w:t>
      </w:r>
    </w:p>
    <w:p w14:paraId="54A8EB46" w14:textId="77777777" w:rsidR="00AF704D" w:rsidRDefault="00F206FF">
      <w:pPr>
        <w:pStyle w:val="ListParagraph"/>
        <w:numPr>
          <w:ilvl w:val="0"/>
          <w:numId w:val="1"/>
        </w:numPr>
        <w:tabs>
          <w:tab w:val="left" w:pos="748"/>
        </w:tabs>
        <w:spacing w:before="60"/>
        <w:jc w:val="left"/>
        <w:rPr>
          <w:rFonts w:ascii="Symbol" w:hAnsi="Symbol"/>
        </w:rPr>
      </w:pPr>
      <w:r>
        <w:t>Experience</w:t>
      </w:r>
      <w:r>
        <w:rPr>
          <w:spacing w:val="-7"/>
        </w:rPr>
        <w:t xml:space="preserve"> </w:t>
      </w:r>
      <w:r>
        <w:t>with</w:t>
      </w:r>
      <w:r>
        <w:rPr>
          <w:spacing w:val="-7"/>
        </w:rPr>
        <w:t xml:space="preserve"> </w:t>
      </w:r>
      <w:r>
        <w:t>e-learning</w:t>
      </w:r>
      <w:r>
        <w:rPr>
          <w:spacing w:val="-6"/>
        </w:rPr>
        <w:t xml:space="preserve"> </w:t>
      </w:r>
      <w:r>
        <w:t>and</w:t>
      </w:r>
      <w:r>
        <w:rPr>
          <w:spacing w:val="-7"/>
        </w:rPr>
        <w:t xml:space="preserve"> </w:t>
      </w:r>
      <w:r>
        <w:t>adult</w:t>
      </w:r>
      <w:r>
        <w:rPr>
          <w:spacing w:val="-7"/>
        </w:rPr>
        <w:t xml:space="preserve"> </w:t>
      </w:r>
      <w:r>
        <w:t>learning</w:t>
      </w:r>
      <w:r>
        <w:rPr>
          <w:spacing w:val="-8"/>
        </w:rPr>
        <w:t xml:space="preserve"> </w:t>
      </w:r>
      <w:r>
        <w:rPr>
          <w:spacing w:val="-2"/>
        </w:rPr>
        <w:t>methodologies.</w:t>
      </w:r>
    </w:p>
    <w:p w14:paraId="6F56B2F8" w14:textId="77777777" w:rsidR="00AF704D" w:rsidRDefault="00F206FF">
      <w:pPr>
        <w:pStyle w:val="ListParagraph"/>
        <w:numPr>
          <w:ilvl w:val="0"/>
          <w:numId w:val="1"/>
        </w:numPr>
        <w:tabs>
          <w:tab w:val="left" w:pos="748"/>
        </w:tabs>
        <w:spacing w:before="57"/>
        <w:jc w:val="left"/>
        <w:rPr>
          <w:rFonts w:ascii="Symbol" w:hAnsi="Symbol"/>
        </w:rPr>
      </w:pPr>
      <w:r>
        <w:t>Knowledge</w:t>
      </w:r>
      <w:r>
        <w:rPr>
          <w:spacing w:val="-11"/>
        </w:rPr>
        <w:t xml:space="preserve"> </w:t>
      </w:r>
      <w:r>
        <w:t>of</w:t>
      </w:r>
      <w:r>
        <w:rPr>
          <w:spacing w:val="-7"/>
        </w:rPr>
        <w:t xml:space="preserve"> </w:t>
      </w:r>
      <w:r>
        <w:t>governance,</w:t>
      </w:r>
      <w:r>
        <w:rPr>
          <w:spacing w:val="-7"/>
        </w:rPr>
        <w:t xml:space="preserve"> </w:t>
      </w:r>
      <w:r>
        <w:t>compliance,</w:t>
      </w:r>
      <w:r>
        <w:rPr>
          <w:spacing w:val="-7"/>
        </w:rPr>
        <w:t xml:space="preserve"> </w:t>
      </w:r>
      <w:r>
        <w:t>and</w:t>
      </w:r>
      <w:r>
        <w:rPr>
          <w:spacing w:val="-10"/>
        </w:rPr>
        <w:t xml:space="preserve"> </w:t>
      </w:r>
      <w:r>
        <w:t>accessibility</w:t>
      </w:r>
      <w:r>
        <w:rPr>
          <w:spacing w:val="-7"/>
        </w:rPr>
        <w:t xml:space="preserve"> </w:t>
      </w:r>
      <w:r>
        <w:t>considerations</w:t>
      </w:r>
      <w:r>
        <w:rPr>
          <w:spacing w:val="-8"/>
        </w:rPr>
        <w:t xml:space="preserve"> </w:t>
      </w:r>
      <w:r>
        <w:t>in</w:t>
      </w:r>
      <w:r>
        <w:rPr>
          <w:spacing w:val="-10"/>
        </w:rPr>
        <w:t xml:space="preserve"> </w:t>
      </w:r>
      <w:r>
        <w:t>digital</w:t>
      </w:r>
      <w:r>
        <w:rPr>
          <w:spacing w:val="-8"/>
        </w:rPr>
        <w:t xml:space="preserve"> </w:t>
      </w:r>
      <w:r>
        <w:rPr>
          <w:spacing w:val="-2"/>
        </w:rPr>
        <w:t>adoption.</w:t>
      </w:r>
    </w:p>
    <w:p w14:paraId="6C1CCC6D" w14:textId="77777777" w:rsidR="00AF704D" w:rsidRDefault="00AF704D">
      <w:pPr>
        <w:pStyle w:val="BodyText"/>
        <w:spacing w:before="77"/>
      </w:pPr>
    </w:p>
    <w:p w14:paraId="7B6F5A11" w14:textId="77777777" w:rsidR="00F206FF" w:rsidRDefault="00F206FF">
      <w:pPr>
        <w:pStyle w:val="BodyText"/>
        <w:spacing w:before="77"/>
      </w:pPr>
    </w:p>
    <w:p w14:paraId="27DB6703" w14:textId="77777777" w:rsidR="00AF704D" w:rsidRDefault="00F206FF">
      <w:pPr>
        <w:pStyle w:val="Heading1"/>
        <w:spacing w:before="1"/>
        <w:ind w:left="141"/>
      </w:pPr>
      <w:r>
        <w:t>PERSONAL</w:t>
      </w:r>
      <w:r>
        <w:rPr>
          <w:spacing w:val="-8"/>
        </w:rPr>
        <w:t xml:space="preserve"> </w:t>
      </w:r>
      <w:r>
        <w:rPr>
          <w:spacing w:val="-2"/>
        </w:rPr>
        <w:t>QUALITIES</w:t>
      </w:r>
    </w:p>
    <w:p w14:paraId="270BA9D8" w14:textId="77777777" w:rsidR="00AF704D" w:rsidRDefault="00AF704D">
      <w:pPr>
        <w:pStyle w:val="BodyText"/>
        <w:spacing w:before="38"/>
        <w:rPr>
          <w:b/>
        </w:rPr>
      </w:pPr>
    </w:p>
    <w:p w14:paraId="057F8F73" w14:textId="77777777" w:rsidR="00AF704D" w:rsidRDefault="00F206FF">
      <w:pPr>
        <w:pStyle w:val="ListParagraph"/>
        <w:numPr>
          <w:ilvl w:val="0"/>
          <w:numId w:val="1"/>
        </w:numPr>
        <w:tabs>
          <w:tab w:val="left" w:pos="747"/>
        </w:tabs>
        <w:spacing w:before="0"/>
        <w:ind w:left="747" w:hanging="359"/>
        <w:rPr>
          <w:rFonts w:ascii="Symbol" w:hAnsi="Symbol"/>
        </w:rPr>
      </w:pPr>
      <w:r>
        <w:t>A</w:t>
      </w:r>
      <w:r>
        <w:rPr>
          <w:spacing w:val="-8"/>
        </w:rPr>
        <w:t xml:space="preserve"> </w:t>
      </w:r>
      <w:r>
        <w:t>demonstrated</w:t>
      </w:r>
      <w:r>
        <w:rPr>
          <w:spacing w:val="-8"/>
        </w:rPr>
        <w:t xml:space="preserve"> </w:t>
      </w:r>
      <w:r>
        <w:t>commitment</w:t>
      </w:r>
      <w:r>
        <w:rPr>
          <w:spacing w:val="-5"/>
        </w:rPr>
        <w:t xml:space="preserve"> </w:t>
      </w:r>
      <w:r>
        <w:t>to</w:t>
      </w:r>
      <w:r>
        <w:rPr>
          <w:spacing w:val="-7"/>
        </w:rPr>
        <w:t xml:space="preserve"> </w:t>
      </w:r>
      <w:r>
        <w:t>challenge</w:t>
      </w:r>
      <w:r>
        <w:rPr>
          <w:spacing w:val="-6"/>
        </w:rPr>
        <w:t xml:space="preserve"> </w:t>
      </w:r>
      <w:r>
        <w:t>the</w:t>
      </w:r>
      <w:r>
        <w:rPr>
          <w:spacing w:val="-8"/>
        </w:rPr>
        <w:t xml:space="preserve"> </w:t>
      </w:r>
      <w:r>
        <w:t>status-quo</w:t>
      </w:r>
      <w:r>
        <w:rPr>
          <w:spacing w:val="-7"/>
        </w:rPr>
        <w:t xml:space="preserve"> </w:t>
      </w:r>
      <w:r>
        <w:t>and</w:t>
      </w:r>
      <w:r>
        <w:rPr>
          <w:spacing w:val="-6"/>
        </w:rPr>
        <w:t xml:space="preserve"> </w:t>
      </w:r>
      <w:r>
        <w:t>drive</w:t>
      </w:r>
      <w:r>
        <w:rPr>
          <w:spacing w:val="-6"/>
        </w:rPr>
        <w:t xml:space="preserve"> </w:t>
      </w:r>
      <w:r>
        <w:t>continuous</w:t>
      </w:r>
      <w:r>
        <w:rPr>
          <w:spacing w:val="-3"/>
        </w:rPr>
        <w:t xml:space="preserve"> </w:t>
      </w:r>
      <w:r>
        <w:rPr>
          <w:spacing w:val="-2"/>
        </w:rPr>
        <w:t>improvements.</w:t>
      </w:r>
    </w:p>
    <w:p w14:paraId="09AEE94D" w14:textId="77777777" w:rsidR="00AF704D" w:rsidRDefault="00F206FF">
      <w:pPr>
        <w:pStyle w:val="ListParagraph"/>
        <w:numPr>
          <w:ilvl w:val="0"/>
          <w:numId w:val="1"/>
        </w:numPr>
        <w:tabs>
          <w:tab w:val="left" w:pos="747"/>
        </w:tabs>
        <w:spacing w:before="62"/>
        <w:ind w:left="747" w:hanging="359"/>
        <w:rPr>
          <w:rFonts w:ascii="Symbol" w:hAnsi="Symbol"/>
        </w:rPr>
      </w:pPr>
      <w:r>
        <w:t>Ability</w:t>
      </w:r>
      <w:r>
        <w:rPr>
          <w:spacing w:val="-7"/>
        </w:rPr>
        <w:t xml:space="preserve"> </w:t>
      </w:r>
      <w:r>
        <w:t>to</w:t>
      </w:r>
      <w:r>
        <w:rPr>
          <w:spacing w:val="-7"/>
        </w:rPr>
        <w:t xml:space="preserve"> </w:t>
      </w:r>
      <w:r>
        <w:t>monitor</w:t>
      </w:r>
      <w:r>
        <w:rPr>
          <w:spacing w:val="-9"/>
        </w:rPr>
        <w:t xml:space="preserve"> </w:t>
      </w:r>
      <w:r>
        <w:t>multiple</w:t>
      </w:r>
      <w:r>
        <w:rPr>
          <w:spacing w:val="-5"/>
        </w:rPr>
        <w:t xml:space="preserve"> </w:t>
      </w:r>
      <w:r>
        <w:t>tasks,</w:t>
      </w:r>
      <w:r>
        <w:rPr>
          <w:spacing w:val="-7"/>
        </w:rPr>
        <w:t xml:space="preserve"> </w:t>
      </w:r>
      <w:proofErr w:type="spellStart"/>
      <w:r>
        <w:t>prioritise</w:t>
      </w:r>
      <w:proofErr w:type="spellEnd"/>
      <w:r>
        <w:rPr>
          <w:spacing w:val="-7"/>
        </w:rPr>
        <w:t xml:space="preserve"> </w:t>
      </w:r>
      <w:r>
        <w:t>and</w:t>
      </w:r>
      <w:r>
        <w:rPr>
          <w:spacing w:val="-7"/>
        </w:rPr>
        <w:t xml:space="preserve"> </w:t>
      </w:r>
      <w:r>
        <w:t>maintain</w:t>
      </w:r>
      <w:r>
        <w:rPr>
          <w:spacing w:val="-1"/>
        </w:rPr>
        <w:t xml:space="preserve"> </w:t>
      </w:r>
      <w:r>
        <w:rPr>
          <w:spacing w:val="-2"/>
        </w:rPr>
        <w:t>progress.</w:t>
      </w:r>
    </w:p>
    <w:p w14:paraId="1638DD22" w14:textId="77777777" w:rsidR="00AF704D" w:rsidRDefault="00F206FF">
      <w:pPr>
        <w:pStyle w:val="ListParagraph"/>
        <w:numPr>
          <w:ilvl w:val="0"/>
          <w:numId w:val="1"/>
        </w:numPr>
        <w:tabs>
          <w:tab w:val="left" w:pos="748"/>
        </w:tabs>
        <w:spacing w:before="57" w:line="256" w:lineRule="auto"/>
        <w:ind w:right="106"/>
        <w:rPr>
          <w:rFonts w:ascii="Symbol" w:hAnsi="Symbol"/>
        </w:rPr>
      </w:pPr>
      <w:r>
        <w:t>Professional and approachable communicator with a consultative and inclusive manner to successfully engage and build strong</w:t>
      </w:r>
      <w:r>
        <w:rPr>
          <w:spacing w:val="-1"/>
        </w:rPr>
        <w:t xml:space="preserve"> </w:t>
      </w:r>
      <w:r>
        <w:t xml:space="preserve">relationships with a diverse range of stakeholders and at all levels of the </w:t>
      </w:r>
      <w:proofErr w:type="spellStart"/>
      <w:r>
        <w:t>organisation</w:t>
      </w:r>
      <w:proofErr w:type="spellEnd"/>
      <w:r>
        <w:t>.</w:t>
      </w:r>
    </w:p>
    <w:p w14:paraId="1E8810A2" w14:textId="77777777" w:rsidR="00AF704D" w:rsidRDefault="00F206FF">
      <w:pPr>
        <w:pStyle w:val="ListParagraph"/>
        <w:numPr>
          <w:ilvl w:val="0"/>
          <w:numId w:val="1"/>
        </w:numPr>
        <w:tabs>
          <w:tab w:val="left" w:pos="747"/>
        </w:tabs>
        <w:ind w:left="747" w:hanging="359"/>
        <w:rPr>
          <w:rFonts w:ascii="Symbol" w:hAnsi="Symbol"/>
        </w:rPr>
      </w:pPr>
      <w:r>
        <w:t>Innovative</w:t>
      </w:r>
      <w:r>
        <w:rPr>
          <w:spacing w:val="-9"/>
        </w:rPr>
        <w:t xml:space="preserve"> </w:t>
      </w:r>
      <w:r>
        <w:t>and</w:t>
      </w:r>
      <w:r>
        <w:rPr>
          <w:spacing w:val="-5"/>
        </w:rPr>
        <w:t xml:space="preserve"> </w:t>
      </w:r>
      <w:r>
        <w:t>adaptable,</w:t>
      </w:r>
      <w:r>
        <w:rPr>
          <w:spacing w:val="-4"/>
        </w:rPr>
        <w:t xml:space="preserve"> </w:t>
      </w:r>
      <w:r>
        <w:t>able</w:t>
      </w:r>
      <w:r>
        <w:rPr>
          <w:spacing w:val="-6"/>
        </w:rPr>
        <w:t xml:space="preserve"> </w:t>
      </w:r>
      <w:r>
        <w:t>to</w:t>
      </w:r>
      <w:r>
        <w:rPr>
          <w:spacing w:val="-5"/>
        </w:rPr>
        <w:t xml:space="preserve"> </w:t>
      </w:r>
      <w:r>
        <w:t>embrace</w:t>
      </w:r>
      <w:r>
        <w:rPr>
          <w:spacing w:val="-5"/>
        </w:rPr>
        <w:t xml:space="preserve"> </w:t>
      </w:r>
      <w:r>
        <w:t>change</w:t>
      </w:r>
      <w:r>
        <w:rPr>
          <w:spacing w:val="-5"/>
        </w:rPr>
        <w:t xml:space="preserve"> </w:t>
      </w:r>
      <w:r>
        <w:t>and</w:t>
      </w:r>
      <w:r>
        <w:rPr>
          <w:spacing w:val="-2"/>
        </w:rPr>
        <w:t xml:space="preserve"> </w:t>
      </w:r>
      <w:r>
        <w:t>new</w:t>
      </w:r>
      <w:r>
        <w:rPr>
          <w:spacing w:val="-7"/>
        </w:rPr>
        <w:t xml:space="preserve"> </w:t>
      </w:r>
      <w:r>
        <w:rPr>
          <w:spacing w:val="-2"/>
        </w:rPr>
        <w:t>technologies.</w:t>
      </w:r>
    </w:p>
    <w:p w14:paraId="64F2E1EE" w14:textId="77777777" w:rsidR="00AF704D" w:rsidRDefault="00AF704D">
      <w:pPr>
        <w:pStyle w:val="BodyText"/>
        <w:spacing w:before="117"/>
      </w:pPr>
    </w:p>
    <w:p w14:paraId="54D24173" w14:textId="79DF3336" w:rsidR="00AF704D" w:rsidRDefault="00AF704D">
      <w:pPr>
        <w:pStyle w:val="BodyText"/>
        <w:ind w:right="102"/>
        <w:jc w:val="right"/>
      </w:pPr>
    </w:p>
    <w:sectPr w:rsidR="00AF704D">
      <w:pgSz w:w="11920" w:h="16850"/>
      <w:pgMar w:top="7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805B9"/>
    <w:multiLevelType w:val="hybridMultilevel"/>
    <w:tmpl w:val="86B2BA02"/>
    <w:lvl w:ilvl="0" w:tplc="68E8276E">
      <w:numFmt w:val="bullet"/>
      <w:lvlText w:val=""/>
      <w:lvlJc w:val="left"/>
      <w:pPr>
        <w:ind w:left="748" w:hanging="360"/>
      </w:pPr>
      <w:rPr>
        <w:rFonts w:ascii="Symbol" w:eastAsia="Symbol" w:hAnsi="Symbol" w:cs="Symbol" w:hint="default"/>
        <w:spacing w:val="0"/>
        <w:w w:val="100"/>
        <w:lang w:val="en-US" w:eastAsia="en-US" w:bidi="ar-SA"/>
      </w:rPr>
    </w:lvl>
    <w:lvl w:ilvl="1" w:tplc="FDE61B0C">
      <w:numFmt w:val="bullet"/>
      <w:lvlText w:val="•"/>
      <w:lvlJc w:val="left"/>
      <w:pPr>
        <w:ind w:left="1672" w:hanging="360"/>
      </w:pPr>
      <w:rPr>
        <w:rFonts w:hint="default"/>
        <w:lang w:val="en-US" w:eastAsia="en-US" w:bidi="ar-SA"/>
      </w:rPr>
    </w:lvl>
    <w:lvl w:ilvl="2" w:tplc="E6A8414C">
      <w:numFmt w:val="bullet"/>
      <w:lvlText w:val="•"/>
      <w:lvlJc w:val="left"/>
      <w:pPr>
        <w:ind w:left="2605" w:hanging="360"/>
      </w:pPr>
      <w:rPr>
        <w:rFonts w:hint="default"/>
        <w:lang w:val="en-US" w:eastAsia="en-US" w:bidi="ar-SA"/>
      </w:rPr>
    </w:lvl>
    <w:lvl w:ilvl="3" w:tplc="6B32E92A">
      <w:numFmt w:val="bullet"/>
      <w:lvlText w:val="•"/>
      <w:lvlJc w:val="left"/>
      <w:pPr>
        <w:ind w:left="3538" w:hanging="360"/>
      </w:pPr>
      <w:rPr>
        <w:rFonts w:hint="default"/>
        <w:lang w:val="en-US" w:eastAsia="en-US" w:bidi="ar-SA"/>
      </w:rPr>
    </w:lvl>
    <w:lvl w:ilvl="4" w:tplc="9520903E">
      <w:numFmt w:val="bullet"/>
      <w:lvlText w:val="•"/>
      <w:lvlJc w:val="left"/>
      <w:pPr>
        <w:ind w:left="4471" w:hanging="360"/>
      </w:pPr>
      <w:rPr>
        <w:rFonts w:hint="default"/>
        <w:lang w:val="en-US" w:eastAsia="en-US" w:bidi="ar-SA"/>
      </w:rPr>
    </w:lvl>
    <w:lvl w:ilvl="5" w:tplc="093CA5EE">
      <w:numFmt w:val="bullet"/>
      <w:lvlText w:val="•"/>
      <w:lvlJc w:val="left"/>
      <w:pPr>
        <w:ind w:left="5404" w:hanging="360"/>
      </w:pPr>
      <w:rPr>
        <w:rFonts w:hint="default"/>
        <w:lang w:val="en-US" w:eastAsia="en-US" w:bidi="ar-SA"/>
      </w:rPr>
    </w:lvl>
    <w:lvl w:ilvl="6" w:tplc="17962A54">
      <w:numFmt w:val="bullet"/>
      <w:lvlText w:val="•"/>
      <w:lvlJc w:val="left"/>
      <w:pPr>
        <w:ind w:left="6337" w:hanging="360"/>
      </w:pPr>
      <w:rPr>
        <w:rFonts w:hint="default"/>
        <w:lang w:val="en-US" w:eastAsia="en-US" w:bidi="ar-SA"/>
      </w:rPr>
    </w:lvl>
    <w:lvl w:ilvl="7" w:tplc="312CC2F8">
      <w:numFmt w:val="bullet"/>
      <w:lvlText w:val="•"/>
      <w:lvlJc w:val="left"/>
      <w:pPr>
        <w:ind w:left="7270" w:hanging="360"/>
      </w:pPr>
      <w:rPr>
        <w:rFonts w:hint="default"/>
        <w:lang w:val="en-US" w:eastAsia="en-US" w:bidi="ar-SA"/>
      </w:rPr>
    </w:lvl>
    <w:lvl w:ilvl="8" w:tplc="27F06466">
      <w:numFmt w:val="bullet"/>
      <w:lvlText w:val="•"/>
      <w:lvlJc w:val="left"/>
      <w:pPr>
        <w:ind w:left="8203" w:hanging="360"/>
      </w:pPr>
      <w:rPr>
        <w:rFonts w:hint="default"/>
        <w:lang w:val="en-US" w:eastAsia="en-US" w:bidi="ar-SA"/>
      </w:rPr>
    </w:lvl>
  </w:abstractNum>
  <w:abstractNum w:abstractNumId="1" w15:restartNumberingAfterBreak="0">
    <w:nsid w:val="6C013E40"/>
    <w:multiLevelType w:val="hybridMultilevel"/>
    <w:tmpl w:val="B060CAD0"/>
    <w:lvl w:ilvl="0" w:tplc="16AC2D10">
      <w:numFmt w:val="bullet"/>
      <w:lvlText w:val="●"/>
      <w:lvlJc w:val="left"/>
      <w:pPr>
        <w:ind w:left="395" w:hanging="363"/>
      </w:pPr>
      <w:rPr>
        <w:rFonts w:ascii="Times New Roman" w:eastAsia="Times New Roman" w:hAnsi="Times New Roman" w:cs="Times New Roman" w:hint="default"/>
        <w:b w:val="0"/>
        <w:bCs w:val="0"/>
        <w:i w:val="0"/>
        <w:iCs w:val="0"/>
        <w:spacing w:val="0"/>
        <w:w w:val="100"/>
        <w:sz w:val="22"/>
        <w:szCs w:val="22"/>
        <w:lang w:val="en-US" w:eastAsia="en-US" w:bidi="ar-SA"/>
      </w:rPr>
    </w:lvl>
    <w:lvl w:ilvl="1" w:tplc="308819FE">
      <w:numFmt w:val="bullet"/>
      <w:lvlText w:val="•"/>
      <w:lvlJc w:val="left"/>
      <w:pPr>
        <w:ind w:left="999" w:hanging="363"/>
      </w:pPr>
      <w:rPr>
        <w:rFonts w:hint="default"/>
        <w:lang w:val="en-US" w:eastAsia="en-US" w:bidi="ar-SA"/>
      </w:rPr>
    </w:lvl>
    <w:lvl w:ilvl="2" w:tplc="9EA21E04">
      <w:numFmt w:val="bullet"/>
      <w:lvlText w:val="•"/>
      <w:lvlJc w:val="left"/>
      <w:pPr>
        <w:ind w:left="1598" w:hanging="363"/>
      </w:pPr>
      <w:rPr>
        <w:rFonts w:hint="default"/>
        <w:lang w:val="en-US" w:eastAsia="en-US" w:bidi="ar-SA"/>
      </w:rPr>
    </w:lvl>
    <w:lvl w:ilvl="3" w:tplc="EA869B28">
      <w:numFmt w:val="bullet"/>
      <w:lvlText w:val="•"/>
      <w:lvlJc w:val="left"/>
      <w:pPr>
        <w:ind w:left="2197" w:hanging="363"/>
      </w:pPr>
      <w:rPr>
        <w:rFonts w:hint="default"/>
        <w:lang w:val="en-US" w:eastAsia="en-US" w:bidi="ar-SA"/>
      </w:rPr>
    </w:lvl>
    <w:lvl w:ilvl="4" w:tplc="C4F43AAC">
      <w:numFmt w:val="bullet"/>
      <w:lvlText w:val="•"/>
      <w:lvlJc w:val="left"/>
      <w:pPr>
        <w:ind w:left="2796" w:hanging="363"/>
      </w:pPr>
      <w:rPr>
        <w:rFonts w:hint="default"/>
        <w:lang w:val="en-US" w:eastAsia="en-US" w:bidi="ar-SA"/>
      </w:rPr>
    </w:lvl>
    <w:lvl w:ilvl="5" w:tplc="651C3D76">
      <w:numFmt w:val="bullet"/>
      <w:lvlText w:val="•"/>
      <w:lvlJc w:val="left"/>
      <w:pPr>
        <w:ind w:left="3395" w:hanging="363"/>
      </w:pPr>
      <w:rPr>
        <w:rFonts w:hint="default"/>
        <w:lang w:val="en-US" w:eastAsia="en-US" w:bidi="ar-SA"/>
      </w:rPr>
    </w:lvl>
    <w:lvl w:ilvl="6" w:tplc="663C9D56">
      <w:numFmt w:val="bullet"/>
      <w:lvlText w:val="•"/>
      <w:lvlJc w:val="left"/>
      <w:pPr>
        <w:ind w:left="3994" w:hanging="363"/>
      </w:pPr>
      <w:rPr>
        <w:rFonts w:hint="default"/>
        <w:lang w:val="en-US" w:eastAsia="en-US" w:bidi="ar-SA"/>
      </w:rPr>
    </w:lvl>
    <w:lvl w:ilvl="7" w:tplc="5CB6050A">
      <w:numFmt w:val="bullet"/>
      <w:lvlText w:val="•"/>
      <w:lvlJc w:val="left"/>
      <w:pPr>
        <w:ind w:left="4593" w:hanging="363"/>
      </w:pPr>
      <w:rPr>
        <w:rFonts w:hint="default"/>
        <w:lang w:val="en-US" w:eastAsia="en-US" w:bidi="ar-SA"/>
      </w:rPr>
    </w:lvl>
    <w:lvl w:ilvl="8" w:tplc="9E04706C">
      <w:numFmt w:val="bullet"/>
      <w:lvlText w:val="•"/>
      <w:lvlJc w:val="left"/>
      <w:pPr>
        <w:ind w:left="5192" w:hanging="363"/>
      </w:pPr>
      <w:rPr>
        <w:rFonts w:hint="default"/>
        <w:lang w:val="en-US" w:eastAsia="en-US" w:bidi="ar-SA"/>
      </w:rPr>
    </w:lvl>
  </w:abstractNum>
  <w:num w:numId="1" w16cid:durableId="2076272384">
    <w:abstractNumId w:val="0"/>
  </w:num>
  <w:num w:numId="2" w16cid:durableId="112489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4D"/>
    <w:rsid w:val="00AF704D"/>
    <w:rsid w:val="00B56FD1"/>
    <w:rsid w:val="00F206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B87D"/>
  <w15:docId w15:val="{65D78D96-5C1E-46E7-A805-5F85EC2A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
      <w:outlineLvl w:val="0"/>
    </w:pPr>
    <w:rPr>
      <w:b/>
      <w:bCs/>
    </w:rPr>
  </w:style>
  <w:style w:type="paragraph" w:styleId="Heading2">
    <w:name w:val="heading 2"/>
    <w:basedOn w:val="Normal"/>
    <w:uiPriority w:val="9"/>
    <w:unhideWhenUsed/>
    <w:qFormat/>
    <w:pPr>
      <w:ind w:left="27"/>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3"/>
      <w:ind w:left="748" w:hanging="360"/>
      <w:jc w:val="both"/>
    </w:pPr>
  </w:style>
  <w:style w:type="paragraph" w:customStyle="1" w:styleId="TableParagraph">
    <w:name w:val="Table Paragraph"/>
    <w:basedOn w:val="Normal"/>
    <w:uiPriority w:val="1"/>
    <w:qFormat/>
    <w:pPr>
      <w:spacing w:before="97"/>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1134</Words>
  <Characters>7783</Characters>
  <Application>Microsoft Office Word</Application>
  <DocSecurity>0</DocSecurity>
  <Lines>199</Lines>
  <Paragraphs>102</Paragraphs>
  <ScaleCrop>false</ScaleCrop>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Penfold</dc:creator>
  <cp:lastModifiedBy>Andre Matich-Reynolds</cp:lastModifiedBy>
  <cp:revision>2</cp:revision>
  <dcterms:created xsi:type="dcterms:W3CDTF">2026-02-22T23:11:00Z</dcterms:created>
  <dcterms:modified xsi:type="dcterms:W3CDTF">2026-02-22T23:11:00Z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Microsoft® Word for Microsoft 365</vt:lpwstr>
  </property>
  <property fmtid="{D5CDD505-2E9C-101B-9397-08002B2CF9AE}" pid="4" name="LastSaved">
    <vt:filetime>2026-02-22T00:00:00Z</vt:filetime>
  </property>
  <property fmtid="{D5CDD505-2E9C-101B-9397-08002B2CF9AE}" pid="5" name="Producer">
    <vt:lpwstr>Microsoft® Word for Microsoft 365</vt:lpwstr>
  </property>
</Properties>
</file>